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421861253"/>
        <w:docPartObj>
          <w:docPartGallery w:val="Cover Pages"/>
          <w:docPartUnique/>
        </w:docPartObj>
      </w:sdtPr>
      <w:sdtContent>
        <w:p w14:paraId="69056C71" w14:textId="3D1E7CA5" w:rsidR="00BC6D6B" w:rsidRDefault="00BC6D6B">
          <w:pPr>
            <w:rPr>
              <w:rFonts w:asciiTheme="majorHAnsi" w:eastAsiaTheme="majorEastAsia" w:hAnsiTheme="majorHAnsi" w:cstheme="majorBidi"/>
              <w:color w:val="2F5496" w:themeColor="accent1" w:themeShade="BF"/>
              <w:sz w:val="32"/>
              <w:szCs w:val="32"/>
            </w:rPr>
          </w:pPr>
          <w:r>
            <w:rPr>
              <w:noProof/>
            </w:rPr>
            <mc:AlternateContent>
              <mc:Choice Requires="wps">
                <w:drawing>
                  <wp:anchor distT="0" distB="0" distL="114300" distR="114300" simplePos="0" relativeHeight="251659264" behindDoc="0" locked="0" layoutInCell="1" allowOverlap="1" wp14:anchorId="1FB57983" wp14:editId="696606EB">
                    <wp:simplePos x="0" y="0"/>
                    <wp:positionH relativeFrom="page">
                      <wp:align>center</wp:align>
                    </wp:positionH>
                    <wp:positionV relativeFrom="page">
                      <wp:align>center</wp:align>
                    </wp:positionV>
                    <wp:extent cx="1712890" cy="3840480"/>
                    <wp:effectExtent l="0" t="0" r="1270" b="0"/>
                    <wp:wrapNone/>
                    <wp:docPr id="138" name="Text Box 40"/>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93" w:type="pct"/>
                                  <w:jc w:val="center"/>
                                  <w:tblBorders>
                                    <w:insideV w:val="single" w:sz="12" w:space="0" w:color="ED7D31" w:themeColor="accent2"/>
                                  </w:tblBorders>
                                  <w:tblLayout w:type="fixed"/>
                                  <w:tblCellMar>
                                    <w:top w:w="1296" w:type="dxa"/>
                                    <w:left w:w="360" w:type="dxa"/>
                                    <w:bottom w:w="1296" w:type="dxa"/>
                                    <w:right w:w="360" w:type="dxa"/>
                                  </w:tblCellMar>
                                  <w:tblLook w:val="04A0" w:firstRow="1" w:lastRow="0" w:firstColumn="1" w:lastColumn="0" w:noHBand="0" w:noVBand="1"/>
                                </w:tblPr>
                                <w:tblGrid>
                                  <w:gridCol w:w="1498"/>
                                  <w:gridCol w:w="1200"/>
                                </w:tblGrid>
                                <w:tr w:rsidR="00601063" w14:paraId="6FA4228E" w14:textId="77777777" w:rsidTr="00464FAB">
                                  <w:trPr>
                                    <w:trHeight w:val="10674"/>
                                    <w:jc w:val="center"/>
                                  </w:trPr>
                                  <w:tc>
                                    <w:tcPr>
                                      <w:tcW w:w="2777" w:type="pct"/>
                                      <w:vAlign w:val="center"/>
                                    </w:tcPr>
                                    <w:p w14:paraId="101E0D96" w14:textId="77777777" w:rsidR="00BC6D6B" w:rsidRPr="00464FAB" w:rsidRDefault="00BC6D6B" w:rsidP="00464FAB">
                                      <w:pPr>
                                        <w:pStyle w:val="Title"/>
                                        <w:rPr>
                                          <w:color w:val="C45911" w:themeColor="accent2" w:themeShade="BF"/>
                                        </w:rPr>
                                      </w:pPr>
                                    </w:p>
                                    <w:p w14:paraId="6BFBE17F" w14:textId="7E131BFE" w:rsidR="00BC6D6B" w:rsidRPr="00464FAB" w:rsidRDefault="00EA1DF8" w:rsidP="00464FAB">
                                      <w:pPr>
                                        <w:pStyle w:val="Title"/>
                                        <w:rPr>
                                          <w:color w:val="C45911" w:themeColor="accent2" w:themeShade="BF"/>
                                        </w:rPr>
                                      </w:pPr>
                                      <w:bookmarkStart w:id="0" w:name="_Toc174606216"/>
                                      <w:bookmarkStart w:id="1" w:name="_Toc174874585"/>
                                      <w:r w:rsidRPr="00464FAB">
                                        <w:rPr>
                                          <w:color w:val="C45911" w:themeColor="accent2" w:themeShade="BF"/>
                                        </w:rPr>
                                        <w:t>Stay Calm and Science</w:t>
                                      </w:r>
                                      <w:r w:rsidR="00464FAB" w:rsidRPr="00464FAB">
                                        <w:rPr>
                                          <w:color w:val="C45911" w:themeColor="accent2" w:themeShade="BF"/>
                                        </w:rPr>
                                        <w:t>-</w:t>
                                      </w:r>
                                      <w:r w:rsidRPr="00464FAB">
                                        <w:rPr>
                                          <w:color w:val="C45911" w:themeColor="accent2" w:themeShade="BF"/>
                                        </w:rPr>
                                        <w:t>on</w:t>
                                      </w:r>
                                      <w:bookmarkEnd w:id="0"/>
                                      <w:bookmarkEnd w:id="1"/>
                                    </w:p>
                                    <w:p w14:paraId="08A0FF0D" w14:textId="1DF87264" w:rsidR="00EA1DF8" w:rsidRPr="00464FAB" w:rsidRDefault="00EA1DF8" w:rsidP="00464FAB">
                                      <w:pPr>
                                        <w:pStyle w:val="Title"/>
                                        <w:rPr>
                                          <w:color w:val="C45911" w:themeColor="accent2" w:themeShade="BF"/>
                                        </w:rPr>
                                      </w:pPr>
                                      <w:bookmarkStart w:id="2" w:name="_Toc174606217"/>
                                      <w:bookmarkStart w:id="3" w:name="_Toc174874586"/>
                                      <w:r w:rsidRPr="00464FAB">
                                        <w:rPr>
                                          <w:color w:val="C45911" w:themeColor="accent2" w:themeShade="BF"/>
                                        </w:rPr>
                                        <w:t>8/18/2024</w:t>
                                      </w:r>
                                      <w:bookmarkEnd w:id="2"/>
                                      <w:bookmarkEnd w:id="3"/>
                                    </w:p>
                                    <w:sdt>
                                      <w:sdtPr>
                                        <w:rPr>
                                          <w:color w:val="C45911" w:themeColor="accent2" w:themeShade="BF"/>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14:paraId="3906B335" w14:textId="7978E5CE" w:rsidR="00BC6D6B" w:rsidRPr="00464FAB" w:rsidRDefault="00BC6D6B" w:rsidP="00464FAB">
                                          <w:pPr>
                                            <w:pStyle w:val="Title"/>
                                            <w:rPr>
                                              <w:color w:val="C45911" w:themeColor="accent2" w:themeShade="BF"/>
                                              <w:sz w:val="24"/>
                                              <w:szCs w:val="24"/>
                                            </w:rPr>
                                          </w:pPr>
                                          <w:r w:rsidRPr="00464FAB">
                                            <w:rPr>
                                              <w:color w:val="C45911" w:themeColor="accent2" w:themeShade="BF"/>
                                              <w:sz w:val="24"/>
                                              <w:szCs w:val="24"/>
                                            </w:rPr>
                                            <w:t xml:space="preserve">     </w:t>
                                          </w:r>
                                        </w:p>
                                      </w:sdtContent>
                                    </w:sdt>
                                  </w:tc>
                                  <w:tc>
                                    <w:tcPr>
                                      <w:tcW w:w="2223" w:type="pct"/>
                                      <w:vAlign w:val="center"/>
                                    </w:tcPr>
                                    <w:p w14:paraId="25E224A2" w14:textId="3FD3B98A" w:rsidR="00BC6D6B" w:rsidRPr="005D52B5" w:rsidRDefault="00601063" w:rsidP="005D52B5">
                                      <w:pPr>
                                        <w:pStyle w:val="NoSpacing"/>
                                        <w:rPr>
                                          <w:caps/>
                                          <w:color w:val="2F5496" w:themeColor="accent1" w:themeShade="BF"/>
                                          <w:sz w:val="26"/>
                                          <w:szCs w:val="26"/>
                                        </w:rPr>
                                      </w:pPr>
                                      <w:r>
                                        <w:rPr>
                                          <w:caps/>
                                          <w:noProof/>
                                          <w:color w:val="2F5496" w:themeColor="accent1" w:themeShade="BF"/>
                                          <w:sz w:val="26"/>
                                          <w:szCs w:val="26"/>
                                          <w14:ligatures w14:val="standardContextual"/>
                                        </w:rPr>
                                        <w:drawing>
                                          <wp:inline distT="0" distB="0" distL="0" distR="0" wp14:anchorId="3881BA33" wp14:editId="11610271">
                                            <wp:extent cx="2931470" cy="1962150"/>
                                            <wp:effectExtent l="0" t="0" r="2540" b="0"/>
                                            <wp:docPr id="1009319987" name="Picture 3" descr="Two cute rob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319987" name="Picture 1009319987" descr="Two cute robots"/>
                                                    <pic:cNvPicPr/>
                                                  </pic:nvPicPr>
                                                  <pic:blipFill>
                                                    <a:blip r:embed="rId9">
                                                      <a:extLst>
                                                        <a:ext uri="{28A0092B-C50C-407E-A947-70E740481C1C}">
                                                          <a14:useLocalDpi xmlns:a14="http://schemas.microsoft.com/office/drawing/2010/main" val="0"/>
                                                        </a:ext>
                                                      </a:extLst>
                                                    </a:blip>
                                                    <a:stretch>
                                                      <a:fillRect/>
                                                    </a:stretch>
                                                  </pic:blipFill>
                                                  <pic:spPr>
                                                    <a:xfrm>
                                                      <a:off x="0" y="0"/>
                                                      <a:ext cx="2974137" cy="1990708"/>
                                                    </a:xfrm>
                                                    <a:prstGeom prst="rect">
                                                      <a:avLst/>
                                                    </a:prstGeom>
                                                  </pic:spPr>
                                                </pic:pic>
                                              </a:graphicData>
                                            </a:graphic>
                                          </wp:inline>
                                        </w:drawing>
                                      </w:r>
                                    </w:p>
                                  </w:tc>
                                </w:tr>
                              </w:tbl>
                              <w:p w14:paraId="06CE9B46" w14:textId="77777777" w:rsidR="00BC6D6B" w:rsidRDefault="00BC6D6B"/>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1FB57983" id="_x0000_t202" coordsize="21600,21600" o:spt="202" path="m,l,21600r21600,l21600,xe">
                    <v:stroke joinstyle="miter"/>
                    <v:path gradientshapeok="t" o:connecttype="rect"/>
                  </v:shapetype>
                  <v:shape id="Text Box 40"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4993" w:type="pct"/>
                            <w:jc w:val="center"/>
                            <w:tblBorders>
                              <w:insideV w:val="single" w:sz="12" w:space="0" w:color="ED7D31" w:themeColor="accent2"/>
                            </w:tblBorders>
                            <w:tblLayout w:type="fixed"/>
                            <w:tblCellMar>
                              <w:top w:w="1296" w:type="dxa"/>
                              <w:left w:w="360" w:type="dxa"/>
                              <w:bottom w:w="1296" w:type="dxa"/>
                              <w:right w:w="360" w:type="dxa"/>
                            </w:tblCellMar>
                            <w:tblLook w:val="04A0" w:firstRow="1" w:lastRow="0" w:firstColumn="1" w:lastColumn="0" w:noHBand="0" w:noVBand="1"/>
                          </w:tblPr>
                          <w:tblGrid>
                            <w:gridCol w:w="1498"/>
                            <w:gridCol w:w="1200"/>
                          </w:tblGrid>
                          <w:tr w:rsidR="00601063" w14:paraId="6FA4228E" w14:textId="77777777" w:rsidTr="00464FAB">
                            <w:trPr>
                              <w:trHeight w:val="10674"/>
                              <w:jc w:val="center"/>
                            </w:trPr>
                            <w:tc>
                              <w:tcPr>
                                <w:tcW w:w="2777" w:type="pct"/>
                                <w:vAlign w:val="center"/>
                              </w:tcPr>
                              <w:p w14:paraId="101E0D96" w14:textId="77777777" w:rsidR="00BC6D6B" w:rsidRPr="00464FAB" w:rsidRDefault="00BC6D6B" w:rsidP="00464FAB">
                                <w:pPr>
                                  <w:pStyle w:val="Title"/>
                                  <w:rPr>
                                    <w:color w:val="C45911" w:themeColor="accent2" w:themeShade="BF"/>
                                  </w:rPr>
                                </w:pPr>
                              </w:p>
                              <w:p w14:paraId="6BFBE17F" w14:textId="7E131BFE" w:rsidR="00BC6D6B" w:rsidRPr="00464FAB" w:rsidRDefault="00EA1DF8" w:rsidP="00464FAB">
                                <w:pPr>
                                  <w:pStyle w:val="Title"/>
                                  <w:rPr>
                                    <w:color w:val="C45911" w:themeColor="accent2" w:themeShade="BF"/>
                                  </w:rPr>
                                </w:pPr>
                                <w:bookmarkStart w:id="4" w:name="_Toc174606216"/>
                                <w:bookmarkStart w:id="5" w:name="_Toc174874585"/>
                                <w:r w:rsidRPr="00464FAB">
                                  <w:rPr>
                                    <w:color w:val="C45911" w:themeColor="accent2" w:themeShade="BF"/>
                                  </w:rPr>
                                  <w:t>Stay Calm and Science</w:t>
                                </w:r>
                                <w:r w:rsidR="00464FAB" w:rsidRPr="00464FAB">
                                  <w:rPr>
                                    <w:color w:val="C45911" w:themeColor="accent2" w:themeShade="BF"/>
                                  </w:rPr>
                                  <w:t>-</w:t>
                                </w:r>
                                <w:r w:rsidRPr="00464FAB">
                                  <w:rPr>
                                    <w:color w:val="C45911" w:themeColor="accent2" w:themeShade="BF"/>
                                  </w:rPr>
                                  <w:t>on</w:t>
                                </w:r>
                                <w:bookmarkEnd w:id="4"/>
                                <w:bookmarkEnd w:id="5"/>
                              </w:p>
                              <w:p w14:paraId="08A0FF0D" w14:textId="1DF87264" w:rsidR="00EA1DF8" w:rsidRPr="00464FAB" w:rsidRDefault="00EA1DF8" w:rsidP="00464FAB">
                                <w:pPr>
                                  <w:pStyle w:val="Title"/>
                                  <w:rPr>
                                    <w:color w:val="C45911" w:themeColor="accent2" w:themeShade="BF"/>
                                  </w:rPr>
                                </w:pPr>
                                <w:bookmarkStart w:id="6" w:name="_Toc174606217"/>
                                <w:bookmarkStart w:id="7" w:name="_Toc174874586"/>
                                <w:r w:rsidRPr="00464FAB">
                                  <w:rPr>
                                    <w:color w:val="C45911" w:themeColor="accent2" w:themeShade="BF"/>
                                  </w:rPr>
                                  <w:t>8/18/2024</w:t>
                                </w:r>
                                <w:bookmarkEnd w:id="6"/>
                                <w:bookmarkEnd w:id="7"/>
                              </w:p>
                              <w:sdt>
                                <w:sdtPr>
                                  <w:rPr>
                                    <w:color w:val="C45911" w:themeColor="accent2" w:themeShade="BF"/>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14:paraId="3906B335" w14:textId="7978E5CE" w:rsidR="00BC6D6B" w:rsidRPr="00464FAB" w:rsidRDefault="00BC6D6B" w:rsidP="00464FAB">
                                    <w:pPr>
                                      <w:pStyle w:val="Title"/>
                                      <w:rPr>
                                        <w:color w:val="C45911" w:themeColor="accent2" w:themeShade="BF"/>
                                        <w:sz w:val="24"/>
                                        <w:szCs w:val="24"/>
                                      </w:rPr>
                                    </w:pPr>
                                    <w:r w:rsidRPr="00464FAB">
                                      <w:rPr>
                                        <w:color w:val="C45911" w:themeColor="accent2" w:themeShade="BF"/>
                                        <w:sz w:val="24"/>
                                        <w:szCs w:val="24"/>
                                      </w:rPr>
                                      <w:t xml:space="preserve">     </w:t>
                                    </w:r>
                                  </w:p>
                                </w:sdtContent>
                              </w:sdt>
                            </w:tc>
                            <w:tc>
                              <w:tcPr>
                                <w:tcW w:w="2223" w:type="pct"/>
                                <w:vAlign w:val="center"/>
                              </w:tcPr>
                              <w:p w14:paraId="25E224A2" w14:textId="3FD3B98A" w:rsidR="00BC6D6B" w:rsidRPr="005D52B5" w:rsidRDefault="00601063" w:rsidP="005D52B5">
                                <w:pPr>
                                  <w:pStyle w:val="NoSpacing"/>
                                  <w:rPr>
                                    <w:caps/>
                                    <w:color w:val="2F5496" w:themeColor="accent1" w:themeShade="BF"/>
                                    <w:sz w:val="26"/>
                                    <w:szCs w:val="26"/>
                                  </w:rPr>
                                </w:pPr>
                                <w:r>
                                  <w:rPr>
                                    <w:caps/>
                                    <w:noProof/>
                                    <w:color w:val="2F5496" w:themeColor="accent1" w:themeShade="BF"/>
                                    <w:sz w:val="26"/>
                                    <w:szCs w:val="26"/>
                                    <w14:ligatures w14:val="standardContextual"/>
                                  </w:rPr>
                                  <w:drawing>
                                    <wp:inline distT="0" distB="0" distL="0" distR="0" wp14:anchorId="3881BA33" wp14:editId="11610271">
                                      <wp:extent cx="2931470" cy="1962150"/>
                                      <wp:effectExtent l="0" t="0" r="2540" b="0"/>
                                      <wp:docPr id="1009319987" name="Picture 3" descr="Two cute rob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319987" name="Picture 1009319987" descr="Two cute robots"/>
                                              <pic:cNvPicPr/>
                                            </pic:nvPicPr>
                                            <pic:blipFill>
                                              <a:blip r:embed="rId9">
                                                <a:extLst>
                                                  <a:ext uri="{28A0092B-C50C-407E-A947-70E740481C1C}">
                                                    <a14:useLocalDpi xmlns:a14="http://schemas.microsoft.com/office/drawing/2010/main" val="0"/>
                                                  </a:ext>
                                                </a:extLst>
                                              </a:blip>
                                              <a:stretch>
                                                <a:fillRect/>
                                              </a:stretch>
                                            </pic:blipFill>
                                            <pic:spPr>
                                              <a:xfrm>
                                                <a:off x="0" y="0"/>
                                                <a:ext cx="2974137" cy="1990708"/>
                                              </a:xfrm>
                                              <a:prstGeom prst="rect">
                                                <a:avLst/>
                                              </a:prstGeom>
                                            </pic:spPr>
                                          </pic:pic>
                                        </a:graphicData>
                                      </a:graphic>
                                    </wp:inline>
                                  </w:drawing>
                                </w:r>
                              </w:p>
                            </w:tc>
                          </w:tr>
                        </w:tbl>
                        <w:p w14:paraId="06CE9B46" w14:textId="77777777" w:rsidR="00BC6D6B" w:rsidRDefault="00BC6D6B"/>
                      </w:txbxContent>
                    </v:textbox>
                    <w10:wrap anchorx="page" anchory="page"/>
                  </v:shape>
                </w:pict>
              </mc:Fallback>
            </mc:AlternateContent>
          </w:r>
          <w:r>
            <w:br w:type="page"/>
          </w:r>
        </w:p>
      </w:sdtContent>
    </w:sdt>
    <w:sdt>
      <w:sdtPr>
        <w:rPr>
          <w:i w:val="0"/>
          <w:iCs w:val="0"/>
          <w:color w:val="auto"/>
        </w:rPr>
        <w:id w:val="1015893520"/>
        <w:docPartObj>
          <w:docPartGallery w:val="Table of Contents"/>
          <w:docPartUnique/>
        </w:docPartObj>
      </w:sdtPr>
      <w:sdtEndPr>
        <w:rPr>
          <w:b/>
          <w:bCs/>
          <w:noProof/>
          <w:color w:val="2F5496" w:themeColor="accent1" w:themeShade="BF"/>
        </w:rPr>
      </w:sdtEndPr>
      <w:sdtContent>
        <w:p w14:paraId="16A720DA" w14:textId="77777777" w:rsidR="00464FAB" w:rsidRDefault="0078333A" w:rsidP="00E10590">
          <w:pPr>
            <w:pStyle w:val="IntenseQuote"/>
            <w:rPr>
              <w:noProof/>
            </w:rPr>
          </w:pPr>
          <w:r w:rsidRPr="00464FAB">
            <w:rPr>
              <w:rStyle w:val="TitleChar"/>
            </w:rPr>
            <w:t>Contents</w:t>
          </w:r>
          <w:r w:rsidRPr="005D52B5">
            <w:rPr>
              <w:color w:val="000000" w:themeColor="text1"/>
            </w:rPr>
            <w:fldChar w:fldCharType="begin"/>
          </w:r>
          <w:r w:rsidRPr="005D52B5">
            <w:rPr>
              <w:color w:val="000000" w:themeColor="text1"/>
            </w:rPr>
            <w:instrText xml:space="preserve"> TOC \o "1-3" \h \z \u </w:instrText>
          </w:r>
          <w:r w:rsidRPr="005D52B5">
            <w:rPr>
              <w:color w:val="000000" w:themeColor="text1"/>
            </w:rPr>
            <w:fldChar w:fldCharType="separate"/>
          </w:r>
        </w:p>
        <w:p w14:paraId="70571C2B" w14:textId="43C50FF1" w:rsidR="00464FAB" w:rsidRDefault="00464FAB">
          <w:pPr>
            <w:pStyle w:val="TOC1"/>
            <w:rPr>
              <w:rFonts w:eastAsiaTheme="minorEastAsia"/>
              <w:color w:val="auto"/>
              <w:sz w:val="24"/>
              <w:szCs w:val="24"/>
            </w:rPr>
          </w:pPr>
          <w:hyperlink w:anchor="_Toc174874587" w:history="1">
            <w:r w:rsidRPr="001A50FF">
              <w:rPr>
                <w:rStyle w:val="Hyperlink"/>
              </w:rPr>
              <w:t>Biology and Nature</w:t>
            </w:r>
            <w:r>
              <w:rPr>
                <w:webHidden/>
              </w:rPr>
              <w:tab/>
            </w:r>
            <w:r>
              <w:rPr>
                <w:webHidden/>
              </w:rPr>
              <w:fldChar w:fldCharType="begin"/>
            </w:r>
            <w:r>
              <w:rPr>
                <w:webHidden/>
              </w:rPr>
              <w:instrText xml:space="preserve"> PAGEREF _Toc174874587 \h </w:instrText>
            </w:r>
            <w:r>
              <w:rPr>
                <w:webHidden/>
              </w:rPr>
            </w:r>
            <w:r>
              <w:rPr>
                <w:webHidden/>
              </w:rPr>
              <w:fldChar w:fldCharType="separate"/>
            </w:r>
            <w:r>
              <w:rPr>
                <w:webHidden/>
              </w:rPr>
              <w:t>2</w:t>
            </w:r>
            <w:r>
              <w:rPr>
                <w:webHidden/>
              </w:rPr>
              <w:fldChar w:fldCharType="end"/>
            </w:r>
          </w:hyperlink>
        </w:p>
        <w:p w14:paraId="58E09834" w14:textId="1AAC4A0C" w:rsidR="00464FAB" w:rsidRDefault="00464FAB">
          <w:pPr>
            <w:pStyle w:val="TOC2"/>
            <w:tabs>
              <w:tab w:val="right" w:leader="dot" w:pos="9350"/>
            </w:tabs>
            <w:rPr>
              <w:rFonts w:eastAsiaTheme="minorEastAsia"/>
              <w:noProof/>
              <w:sz w:val="24"/>
              <w:szCs w:val="24"/>
            </w:rPr>
          </w:pPr>
          <w:hyperlink w:anchor="_Toc174874588" w:history="1">
            <w:r w:rsidRPr="001A50FF">
              <w:rPr>
                <w:rStyle w:val="Hyperlink"/>
                <w:noProof/>
                <w:color w:val="034990" w:themeColor="hyperlink" w:themeShade="BF"/>
              </w:rPr>
              <w:t>Nature's batteries at the bottom of the ocean (13’)</w:t>
            </w:r>
            <w:r>
              <w:rPr>
                <w:noProof/>
                <w:webHidden/>
              </w:rPr>
              <w:tab/>
            </w:r>
            <w:r>
              <w:rPr>
                <w:noProof/>
                <w:webHidden/>
              </w:rPr>
              <w:fldChar w:fldCharType="begin"/>
            </w:r>
            <w:r>
              <w:rPr>
                <w:noProof/>
                <w:webHidden/>
              </w:rPr>
              <w:instrText xml:space="preserve"> PAGEREF _Toc174874588 \h </w:instrText>
            </w:r>
            <w:r>
              <w:rPr>
                <w:noProof/>
                <w:webHidden/>
              </w:rPr>
            </w:r>
            <w:r>
              <w:rPr>
                <w:noProof/>
                <w:webHidden/>
              </w:rPr>
              <w:fldChar w:fldCharType="separate"/>
            </w:r>
            <w:r>
              <w:rPr>
                <w:noProof/>
                <w:webHidden/>
              </w:rPr>
              <w:t>2</w:t>
            </w:r>
            <w:r>
              <w:rPr>
                <w:noProof/>
                <w:webHidden/>
              </w:rPr>
              <w:fldChar w:fldCharType="end"/>
            </w:r>
          </w:hyperlink>
        </w:p>
        <w:p w14:paraId="3B3BE306" w14:textId="6F868694" w:rsidR="00464FAB" w:rsidRDefault="00464FAB">
          <w:pPr>
            <w:pStyle w:val="TOC2"/>
            <w:tabs>
              <w:tab w:val="right" w:leader="dot" w:pos="9350"/>
            </w:tabs>
            <w:rPr>
              <w:rFonts w:eastAsiaTheme="minorEastAsia"/>
              <w:noProof/>
              <w:sz w:val="24"/>
              <w:szCs w:val="24"/>
            </w:rPr>
          </w:pPr>
          <w:hyperlink w:anchor="_Toc174874589" w:history="1">
            <w:r w:rsidRPr="001A50FF">
              <w:rPr>
                <w:rStyle w:val="Hyperlink"/>
                <w:noProof/>
                <w:color w:val="034990" w:themeColor="hyperlink" w:themeShade="BF"/>
              </w:rPr>
              <w:t>Why trees look like rivers and also blood vessels and also lightning…</w:t>
            </w:r>
            <w:r w:rsidR="002F555C">
              <w:rPr>
                <w:rStyle w:val="Hyperlink"/>
                <w:noProof/>
                <w:color w:val="034990" w:themeColor="hyperlink" w:themeShade="BF"/>
              </w:rPr>
              <w:t>(10’)</w:t>
            </w:r>
            <w:r>
              <w:rPr>
                <w:noProof/>
                <w:webHidden/>
              </w:rPr>
              <w:tab/>
            </w:r>
            <w:r>
              <w:rPr>
                <w:noProof/>
                <w:webHidden/>
              </w:rPr>
              <w:fldChar w:fldCharType="begin"/>
            </w:r>
            <w:r>
              <w:rPr>
                <w:noProof/>
                <w:webHidden/>
              </w:rPr>
              <w:instrText xml:space="preserve"> PAGEREF _Toc174874589 \h </w:instrText>
            </w:r>
            <w:r>
              <w:rPr>
                <w:noProof/>
                <w:webHidden/>
              </w:rPr>
            </w:r>
            <w:r>
              <w:rPr>
                <w:noProof/>
                <w:webHidden/>
              </w:rPr>
              <w:fldChar w:fldCharType="separate"/>
            </w:r>
            <w:r>
              <w:rPr>
                <w:noProof/>
                <w:webHidden/>
              </w:rPr>
              <w:t>2</w:t>
            </w:r>
            <w:r>
              <w:rPr>
                <w:noProof/>
                <w:webHidden/>
              </w:rPr>
              <w:fldChar w:fldCharType="end"/>
            </w:r>
          </w:hyperlink>
        </w:p>
        <w:p w14:paraId="038138BF" w14:textId="3088AE04" w:rsidR="00464FAB" w:rsidRDefault="00464FAB">
          <w:pPr>
            <w:pStyle w:val="TOC2"/>
            <w:tabs>
              <w:tab w:val="right" w:leader="dot" w:pos="9350"/>
            </w:tabs>
            <w:rPr>
              <w:rFonts w:eastAsiaTheme="minorEastAsia"/>
              <w:noProof/>
              <w:sz w:val="24"/>
              <w:szCs w:val="24"/>
            </w:rPr>
          </w:pPr>
          <w:hyperlink w:anchor="_Toc174874590" w:history="1">
            <w:r w:rsidRPr="001A50FF">
              <w:rPr>
                <w:rStyle w:val="Hyperlink"/>
                <w:noProof/>
                <w:color w:val="034990" w:themeColor="hyperlink" w:themeShade="BF"/>
              </w:rPr>
              <w:t>Photosynthesis has a problem</w:t>
            </w:r>
            <w:r w:rsidR="002F555C">
              <w:rPr>
                <w:rStyle w:val="Hyperlink"/>
                <w:noProof/>
                <w:color w:val="034990" w:themeColor="hyperlink" w:themeShade="BF"/>
              </w:rPr>
              <w:t xml:space="preserve"> (9’)</w:t>
            </w:r>
            <w:r>
              <w:rPr>
                <w:noProof/>
                <w:webHidden/>
              </w:rPr>
              <w:tab/>
            </w:r>
            <w:r>
              <w:rPr>
                <w:noProof/>
                <w:webHidden/>
              </w:rPr>
              <w:fldChar w:fldCharType="begin"/>
            </w:r>
            <w:r>
              <w:rPr>
                <w:noProof/>
                <w:webHidden/>
              </w:rPr>
              <w:instrText xml:space="preserve"> PAGEREF _Toc174874590 \h </w:instrText>
            </w:r>
            <w:r>
              <w:rPr>
                <w:noProof/>
                <w:webHidden/>
              </w:rPr>
            </w:r>
            <w:r>
              <w:rPr>
                <w:noProof/>
                <w:webHidden/>
              </w:rPr>
              <w:fldChar w:fldCharType="separate"/>
            </w:r>
            <w:r>
              <w:rPr>
                <w:noProof/>
                <w:webHidden/>
              </w:rPr>
              <w:t>2</w:t>
            </w:r>
            <w:r>
              <w:rPr>
                <w:noProof/>
                <w:webHidden/>
              </w:rPr>
              <w:fldChar w:fldCharType="end"/>
            </w:r>
          </w:hyperlink>
        </w:p>
        <w:p w14:paraId="0F6AA984" w14:textId="592B2DCF" w:rsidR="00464FAB" w:rsidRDefault="00464FAB">
          <w:pPr>
            <w:pStyle w:val="TOC1"/>
            <w:rPr>
              <w:rFonts w:eastAsiaTheme="minorEastAsia"/>
              <w:color w:val="auto"/>
              <w:sz w:val="24"/>
              <w:szCs w:val="24"/>
            </w:rPr>
          </w:pPr>
          <w:hyperlink w:anchor="_Toc174874591" w:history="1">
            <w:r w:rsidRPr="001A50FF">
              <w:rPr>
                <w:rStyle w:val="Hyperlink"/>
              </w:rPr>
              <w:t>Psychology</w:t>
            </w:r>
            <w:r>
              <w:rPr>
                <w:webHidden/>
              </w:rPr>
              <w:tab/>
            </w:r>
            <w:r>
              <w:rPr>
                <w:webHidden/>
              </w:rPr>
              <w:fldChar w:fldCharType="begin"/>
            </w:r>
            <w:r>
              <w:rPr>
                <w:webHidden/>
              </w:rPr>
              <w:instrText xml:space="preserve"> PAGEREF _Toc174874591 \h </w:instrText>
            </w:r>
            <w:r>
              <w:rPr>
                <w:webHidden/>
              </w:rPr>
            </w:r>
            <w:r>
              <w:rPr>
                <w:webHidden/>
              </w:rPr>
              <w:fldChar w:fldCharType="separate"/>
            </w:r>
            <w:r>
              <w:rPr>
                <w:webHidden/>
              </w:rPr>
              <w:t>2</w:t>
            </w:r>
            <w:r>
              <w:rPr>
                <w:webHidden/>
              </w:rPr>
              <w:fldChar w:fldCharType="end"/>
            </w:r>
          </w:hyperlink>
        </w:p>
        <w:p w14:paraId="09F5F44A" w14:textId="460F0EC4" w:rsidR="00464FAB" w:rsidRDefault="00464FAB">
          <w:pPr>
            <w:pStyle w:val="TOC2"/>
            <w:tabs>
              <w:tab w:val="right" w:leader="dot" w:pos="9350"/>
            </w:tabs>
            <w:rPr>
              <w:rFonts w:eastAsiaTheme="minorEastAsia"/>
              <w:noProof/>
              <w:sz w:val="24"/>
              <w:szCs w:val="24"/>
            </w:rPr>
          </w:pPr>
          <w:hyperlink w:anchor="_Toc174874592" w:history="1">
            <w:r w:rsidRPr="001A50FF">
              <w:rPr>
                <w:rStyle w:val="Hyperlink"/>
                <w:noProof/>
                <w:color w:val="034990" w:themeColor="hyperlink" w:themeShade="BF"/>
              </w:rPr>
              <w:t>How ‘flow state’ can heal trauma</w:t>
            </w:r>
            <w:r w:rsidR="002F555C">
              <w:rPr>
                <w:rStyle w:val="Hyperlink"/>
                <w:noProof/>
                <w:color w:val="034990" w:themeColor="hyperlink" w:themeShade="BF"/>
              </w:rPr>
              <w:t xml:space="preserve"> (4’)</w:t>
            </w:r>
            <w:r>
              <w:rPr>
                <w:noProof/>
                <w:webHidden/>
              </w:rPr>
              <w:tab/>
            </w:r>
            <w:r>
              <w:rPr>
                <w:noProof/>
                <w:webHidden/>
              </w:rPr>
              <w:fldChar w:fldCharType="begin"/>
            </w:r>
            <w:r>
              <w:rPr>
                <w:noProof/>
                <w:webHidden/>
              </w:rPr>
              <w:instrText xml:space="preserve"> PAGEREF _Toc174874592 \h </w:instrText>
            </w:r>
            <w:r>
              <w:rPr>
                <w:noProof/>
                <w:webHidden/>
              </w:rPr>
            </w:r>
            <w:r>
              <w:rPr>
                <w:noProof/>
                <w:webHidden/>
              </w:rPr>
              <w:fldChar w:fldCharType="separate"/>
            </w:r>
            <w:r>
              <w:rPr>
                <w:noProof/>
                <w:webHidden/>
              </w:rPr>
              <w:t>2</w:t>
            </w:r>
            <w:r>
              <w:rPr>
                <w:noProof/>
                <w:webHidden/>
              </w:rPr>
              <w:fldChar w:fldCharType="end"/>
            </w:r>
          </w:hyperlink>
        </w:p>
        <w:p w14:paraId="3BA96B5D" w14:textId="53281840" w:rsidR="00464FAB" w:rsidRDefault="00464FAB">
          <w:pPr>
            <w:pStyle w:val="TOC2"/>
            <w:tabs>
              <w:tab w:val="right" w:leader="dot" w:pos="9350"/>
            </w:tabs>
            <w:rPr>
              <w:rFonts w:eastAsiaTheme="minorEastAsia"/>
              <w:noProof/>
              <w:sz w:val="24"/>
              <w:szCs w:val="24"/>
            </w:rPr>
          </w:pPr>
          <w:hyperlink w:anchor="_Toc174874593" w:history="1">
            <w:r w:rsidRPr="001A50FF">
              <w:rPr>
                <w:rStyle w:val="Hyperlink"/>
                <w:noProof/>
                <w:color w:val="034990" w:themeColor="hyperlink" w:themeShade="BF"/>
              </w:rPr>
              <w:t>Is there an afterlife? Here’s what he saw while h</w:t>
            </w:r>
            <w:r w:rsidRPr="001A50FF">
              <w:rPr>
                <w:rStyle w:val="Hyperlink"/>
                <w:noProof/>
                <w:color w:val="034990" w:themeColor="hyperlink" w:themeShade="BF"/>
              </w:rPr>
              <w:t>e</w:t>
            </w:r>
            <w:r w:rsidRPr="001A50FF">
              <w:rPr>
                <w:rStyle w:val="Hyperlink"/>
                <w:noProof/>
                <w:color w:val="034990" w:themeColor="hyperlink" w:themeShade="BF"/>
              </w:rPr>
              <w:t xml:space="preserve"> was ‘dead’</w:t>
            </w:r>
            <w:r w:rsidR="002F555C">
              <w:rPr>
                <w:rStyle w:val="Hyperlink"/>
                <w:noProof/>
                <w:color w:val="034990" w:themeColor="hyperlink" w:themeShade="BF"/>
              </w:rPr>
              <w:t xml:space="preserve"> (4’)</w:t>
            </w:r>
            <w:r>
              <w:rPr>
                <w:noProof/>
                <w:webHidden/>
              </w:rPr>
              <w:tab/>
            </w:r>
            <w:r>
              <w:rPr>
                <w:noProof/>
                <w:webHidden/>
              </w:rPr>
              <w:fldChar w:fldCharType="begin"/>
            </w:r>
            <w:r>
              <w:rPr>
                <w:noProof/>
                <w:webHidden/>
              </w:rPr>
              <w:instrText xml:space="preserve"> PAGEREF _Toc174874593 \h </w:instrText>
            </w:r>
            <w:r>
              <w:rPr>
                <w:noProof/>
                <w:webHidden/>
              </w:rPr>
            </w:r>
            <w:r>
              <w:rPr>
                <w:noProof/>
                <w:webHidden/>
              </w:rPr>
              <w:fldChar w:fldCharType="separate"/>
            </w:r>
            <w:r>
              <w:rPr>
                <w:noProof/>
                <w:webHidden/>
              </w:rPr>
              <w:t>2</w:t>
            </w:r>
            <w:r>
              <w:rPr>
                <w:noProof/>
                <w:webHidden/>
              </w:rPr>
              <w:fldChar w:fldCharType="end"/>
            </w:r>
          </w:hyperlink>
        </w:p>
        <w:p w14:paraId="6D889644" w14:textId="6BFB1CA3" w:rsidR="00464FAB" w:rsidRDefault="00464FAB">
          <w:pPr>
            <w:pStyle w:val="TOC1"/>
            <w:rPr>
              <w:rFonts w:eastAsiaTheme="minorEastAsia"/>
              <w:color w:val="auto"/>
              <w:sz w:val="24"/>
              <w:szCs w:val="24"/>
            </w:rPr>
          </w:pPr>
          <w:hyperlink w:anchor="_Toc174874594" w:history="1">
            <w:r w:rsidRPr="001A50FF">
              <w:rPr>
                <w:rStyle w:val="Hyperlink"/>
              </w:rPr>
              <w:t>Medicine</w:t>
            </w:r>
            <w:r>
              <w:rPr>
                <w:webHidden/>
              </w:rPr>
              <w:tab/>
            </w:r>
            <w:r>
              <w:rPr>
                <w:webHidden/>
              </w:rPr>
              <w:fldChar w:fldCharType="begin"/>
            </w:r>
            <w:r>
              <w:rPr>
                <w:webHidden/>
              </w:rPr>
              <w:instrText xml:space="preserve"> PAGEREF _Toc174874594 \h </w:instrText>
            </w:r>
            <w:r>
              <w:rPr>
                <w:webHidden/>
              </w:rPr>
            </w:r>
            <w:r>
              <w:rPr>
                <w:webHidden/>
              </w:rPr>
              <w:fldChar w:fldCharType="separate"/>
            </w:r>
            <w:r>
              <w:rPr>
                <w:webHidden/>
              </w:rPr>
              <w:t>2</w:t>
            </w:r>
            <w:r>
              <w:rPr>
                <w:webHidden/>
              </w:rPr>
              <w:fldChar w:fldCharType="end"/>
            </w:r>
          </w:hyperlink>
        </w:p>
        <w:p w14:paraId="2BF9937C" w14:textId="3AFF7F1E" w:rsidR="00464FAB" w:rsidRDefault="00464FAB">
          <w:pPr>
            <w:pStyle w:val="TOC2"/>
            <w:tabs>
              <w:tab w:val="right" w:leader="dot" w:pos="9350"/>
            </w:tabs>
            <w:rPr>
              <w:rFonts w:eastAsiaTheme="minorEastAsia"/>
              <w:noProof/>
              <w:sz w:val="24"/>
              <w:szCs w:val="24"/>
            </w:rPr>
          </w:pPr>
          <w:hyperlink w:anchor="_Toc174874595" w:history="1">
            <w:r w:rsidRPr="001A50FF">
              <w:rPr>
                <w:rStyle w:val="Hyperlink"/>
                <w:noProof/>
                <w:color w:val="034990" w:themeColor="hyperlink" w:themeShade="BF"/>
              </w:rPr>
              <w:t>Alzheimer's blood tests are getting better, but still have a ways to go (sciencenews.org)</w:t>
            </w:r>
            <w:r>
              <w:rPr>
                <w:noProof/>
                <w:webHidden/>
              </w:rPr>
              <w:tab/>
            </w:r>
            <w:r>
              <w:rPr>
                <w:noProof/>
                <w:webHidden/>
              </w:rPr>
              <w:fldChar w:fldCharType="begin"/>
            </w:r>
            <w:r>
              <w:rPr>
                <w:noProof/>
                <w:webHidden/>
              </w:rPr>
              <w:instrText xml:space="preserve"> PAGEREF _Toc174874595 \h </w:instrText>
            </w:r>
            <w:r>
              <w:rPr>
                <w:noProof/>
                <w:webHidden/>
              </w:rPr>
            </w:r>
            <w:r>
              <w:rPr>
                <w:noProof/>
                <w:webHidden/>
              </w:rPr>
              <w:fldChar w:fldCharType="separate"/>
            </w:r>
            <w:r>
              <w:rPr>
                <w:noProof/>
                <w:webHidden/>
              </w:rPr>
              <w:t>2</w:t>
            </w:r>
            <w:r>
              <w:rPr>
                <w:noProof/>
                <w:webHidden/>
              </w:rPr>
              <w:fldChar w:fldCharType="end"/>
            </w:r>
          </w:hyperlink>
        </w:p>
        <w:p w14:paraId="209BBB5D" w14:textId="409E981A" w:rsidR="00464FAB" w:rsidRDefault="00464FAB">
          <w:pPr>
            <w:pStyle w:val="TOC2"/>
            <w:tabs>
              <w:tab w:val="right" w:leader="dot" w:pos="9350"/>
            </w:tabs>
            <w:rPr>
              <w:rFonts w:eastAsiaTheme="minorEastAsia"/>
              <w:noProof/>
              <w:sz w:val="24"/>
              <w:szCs w:val="24"/>
            </w:rPr>
          </w:pPr>
          <w:hyperlink w:anchor="_Toc174874596" w:history="1">
            <w:r w:rsidRPr="001A50FF">
              <w:rPr>
                <w:rStyle w:val="Hyperlink"/>
                <w:noProof/>
                <w:color w:val="034990" w:themeColor="hyperlink" w:themeShade="BF"/>
              </w:rPr>
              <w:t>Why mpox is a global health emergency — again (sciencenews.org)</w:t>
            </w:r>
            <w:r>
              <w:rPr>
                <w:noProof/>
                <w:webHidden/>
              </w:rPr>
              <w:tab/>
            </w:r>
            <w:r>
              <w:rPr>
                <w:noProof/>
                <w:webHidden/>
              </w:rPr>
              <w:fldChar w:fldCharType="begin"/>
            </w:r>
            <w:r>
              <w:rPr>
                <w:noProof/>
                <w:webHidden/>
              </w:rPr>
              <w:instrText xml:space="preserve"> PAGEREF _Toc174874596 \h </w:instrText>
            </w:r>
            <w:r>
              <w:rPr>
                <w:noProof/>
                <w:webHidden/>
              </w:rPr>
            </w:r>
            <w:r>
              <w:rPr>
                <w:noProof/>
                <w:webHidden/>
              </w:rPr>
              <w:fldChar w:fldCharType="separate"/>
            </w:r>
            <w:r>
              <w:rPr>
                <w:noProof/>
                <w:webHidden/>
              </w:rPr>
              <w:t>2</w:t>
            </w:r>
            <w:r>
              <w:rPr>
                <w:noProof/>
                <w:webHidden/>
              </w:rPr>
              <w:fldChar w:fldCharType="end"/>
            </w:r>
          </w:hyperlink>
        </w:p>
        <w:p w14:paraId="116FA4EC" w14:textId="0B899B5D" w:rsidR="00464FAB" w:rsidRDefault="00464FAB">
          <w:pPr>
            <w:pStyle w:val="TOC1"/>
            <w:rPr>
              <w:rFonts w:eastAsiaTheme="minorEastAsia"/>
              <w:color w:val="auto"/>
              <w:sz w:val="24"/>
              <w:szCs w:val="24"/>
            </w:rPr>
          </w:pPr>
          <w:hyperlink w:anchor="_Toc174874597" w:history="1">
            <w:r w:rsidRPr="001A50FF">
              <w:rPr>
                <w:rStyle w:val="Hyperlink"/>
              </w:rPr>
              <w:t>Other</w:t>
            </w:r>
            <w:r>
              <w:rPr>
                <w:webHidden/>
              </w:rPr>
              <w:tab/>
            </w:r>
            <w:r>
              <w:rPr>
                <w:webHidden/>
              </w:rPr>
              <w:fldChar w:fldCharType="begin"/>
            </w:r>
            <w:r>
              <w:rPr>
                <w:webHidden/>
              </w:rPr>
              <w:instrText xml:space="preserve"> PAGEREF _Toc174874597 \h </w:instrText>
            </w:r>
            <w:r>
              <w:rPr>
                <w:webHidden/>
              </w:rPr>
            </w:r>
            <w:r>
              <w:rPr>
                <w:webHidden/>
              </w:rPr>
              <w:fldChar w:fldCharType="separate"/>
            </w:r>
            <w:r>
              <w:rPr>
                <w:webHidden/>
              </w:rPr>
              <w:t>3</w:t>
            </w:r>
            <w:r>
              <w:rPr>
                <w:webHidden/>
              </w:rPr>
              <w:fldChar w:fldCharType="end"/>
            </w:r>
          </w:hyperlink>
        </w:p>
        <w:p w14:paraId="0316A5D0" w14:textId="19D9D32D" w:rsidR="00464FAB" w:rsidRDefault="00464FAB">
          <w:pPr>
            <w:pStyle w:val="TOC2"/>
            <w:tabs>
              <w:tab w:val="right" w:leader="dot" w:pos="9350"/>
            </w:tabs>
            <w:rPr>
              <w:rFonts w:eastAsiaTheme="minorEastAsia"/>
              <w:noProof/>
              <w:sz w:val="24"/>
              <w:szCs w:val="24"/>
            </w:rPr>
          </w:pPr>
          <w:hyperlink w:anchor="_Toc174874598" w:history="1">
            <w:r w:rsidRPr="001A50FF">
              <w:rPr>
                <w:rStyle w:val="Hyperlink"/>
                <w:noProof/>
                <w:color w:val="034990" w:themeColor="hyperlink" w:themeShade="BF"/>
              </w:rPr>
              <w:t>5 New Scientific Discoveries in 2024 (y</w:t>
            </w:r>
            <w:r w:rsidRPr="001A50FF">
              <w:rPr>
                <w:rStyle w:val="Hyperlink"/>
                <w:noProof/>
                <w:color w:val="034990" w:themeColor="hyperlink" w:themeShade="BF"/>
              </w:rPr>
              <w:t>o</w:t>
            </w:r>
            <w:r w:rsidRPr="001A50FF">
              <w:rPr>
                <w:rStyle w:val="Hyperlink"/>
                <w:noProof/>
                <w:color w:val="034990" w:themeColor="hyperlink" w:themeShade="BF"/>
              </w:rPr>
              <w:t>utube.com)</w:t>
            </w:r>
            <w:r w:rsidR="002F555C">
              <w:rPr>
                <w:rStyle w:val="Hyperlink"/>
                <w:noProof/>
                <w:color w:val="034990" w:themeColor="hyperlink" w:themeShade="BF"/>
              </w:rPr>
              <w:t xml:space="preserve"> (15’)</w:t>
            </w:r>
            <w:r>
              <w:rPr>
                <w:noProof/>
                <w:webHidden/>
              </w:rPr>
              <w:tab/>
            </w:r>
            <w:r>
              <w:rPr>
                <w:noProof/>
                <w:webHidden/>
              </w:rPr>
              <w:fldChar w:fldCharType="begin"/>
            </w:r>
            <w:r>
              <w:rPr>
                <w:noProof/>
                <w:webHidden/>
              </w:rPr>
              <w:instrText xml:space="preserve"> PAGEREF _Toc174874598 \h </w:instrText>
            </w:r>
            <w:r>
              <w:rPr>
                <w:noProof/>
                <w:webHidden/>
              </w:rPr>
            </w:r>
            <w:r>
              <w:rPr>
                <w:noProof/>
                <w:webHidden/>
              </w:rPr>
              <w:fldChar w:fldCharType="separate"/>
            </w:r>
            <w:r>
              <w:rPr>
                <w:noProof/>
                <w:webHidden/>
              </w:rPr>
              <w:t>3</w:t>
            </w:r>
            <w:r>
              <w:rPr>
                <w:noProof/>
                <w:webHidden/>
              </w:rPr>
              <w:fldChar w:fldCharType="end"/>
            </w:r>
          </w:hyperlink>
        </w:p>
        <w:p w14:paraId="61BBEA07" w14:textId="13A597E8" w:rsidR="0078333A" w:rsidRPr="004E6196" w:rsidRDefault="0078333A">
          <w:pPr>
            <w:rPr>
              <w:color w:val="2F5496" w:themeColor="accent1" w:themeShade="BF"/>
            </w:rPr>
          </w:pPr>
          <w:r w:rsidRPr="005D52B5">
            <w:rPr>
              <w:b/>
              <w:bCs/>
              <w:noProof/>
              <w:color w:val="000000" w:themeColor="text1"/>
            </w:rPr>
            <w:fldChar w:fldCharType="end"/>
          </w:r>
        </w:p>
      </w:sdtContent>
    </w:sdt>
    <w:p w14:paraId="70A36C01" w14:textId="77777777" w:rsidR="005C28EE" w:rsidRDefault="005C28EE">
      <w:pPr>
        <w:rPr>
          <w:rFonts w:asciiTheme="majorHAnsi" w:eastAsiaTheme="majorEastAsia" w:hAnsiTheme="majorHAnsi" w:cstheme="majorBidi"/>
          <w:color w:val="2F5496" w:themeColor="accent1" w:themeShade="BF"/>
          <w:sz w:val="32"/>
          <w:szCs w:val="32"/>
        </w:rPr>
      </w:pPr>
      <w:r>
        <w:br w:type="page"/>
      </w:r>
    </w:p>
    <w:p w14:paraId="10A46646" w14:textId="4CD05D98" w:rsidR="00C06C3C" w:rsidRPr="005B7458" w:rsidRDefault="00C06C3C" w:rsidP="005B7458">
      <w:pPr>
        <w:pStyle w:val="Heading1"/>
      </w:pPr>
      <w:bookmarkStart w:id="8" w:name="_Toc174874587"/>
      <w:r w:rsidRPr="005B7458">
        <w:lastRenderedPageBreak/>
        <w:t>Biology and Nature</w:t>
      </w:r>
      <w:bookmarkEnd w:id="8"/>
    </w:p>
    <w:p w14:paraId="3C0D0C16" w14:textId="34DF2524" w:rsidR="006F524C" w:rsidRDefault="000C0271" w:rsidP="005B7458">
      <w:bookmarkStart w:id="9" w:name="_Toc174874588"/>
      <w:r w:rsidRPr="00464FAB">
        <w:rPr>
          <w:rStyle w:val="Heading2Char"/>
          <w:color w:val="C45911" w:themeColor="accent2" w:themeShade="BF"/>
        </w:rPr>
        <w:t>Nature's batteries at the bottom of the ocean</w:t>
      </w:r>
      <w:r w:rsidR="001428A9" w:rsidRPr="00464FAB">
        <w:rPr>
          <w:rStyle w:val="Heading2Char"/>
          <w:color w:val="C45911" w:themeColor="accent2" w:themeShade="BF"/>
        </w:rPr>
        <w:t xml:space="preserve"> (13’)</w:t>
      </w:r>
      <w:bookmarkEnd w:id="9"/>
      <w:r w:rsidRPr="00464FAB">
        <w:rPr>
          <w:color w:val="C45911" w:themeColor="accent2" w:themeShade="BF"/>
        </w:rPr>
        <w:br/>
      </w:r>
      <w:hyperlink r:id="rId10" w:history="1">
        <w:r w:rsidRPr="000C0271">
          <w:rPr>
            <w:rStyle w:val="Hyperlink"/>
          </w:rPr>
          <w:t>https://www.youtube.com/watch?v=bGc1Z-BxKXY</w:t>
        </w:r>
      </w:hyperlink>
      <w:r w:rsidRPr="000C0271">
        <w:br/>
      </w:r>
      <w:r w:rsidR="00CE0B4C">
        <w:t xml:space="preserve">Learn about </w:t>
      </w:r>
      <w:r w:rsidR="006F524C">
        <w:t xml:space="preserve">electrolysis of water into hydrogen and oxygen by polymetallic nodules </w:t>
      </w:r>
      <w:proofErr w:type="spellStart"/>
      <w:r w:rsidR="006F524C">
        <w:t>opn</w:t>
      </w:r>
      <w:proofErr w:type="spellEnd"/>
      <w:r w:rsidR="006F524C">
        <w:t xml:space="preserve"> the sea bottom.</w:t>
      </w:r>
    </w:p>
    <w:p w14:paraId="43907FD8" w14:textId="77777777" w:rsidR="005B7458" w:rsidRDefault="006F524C" w:rsidP="005B7458">
      <w:r w:rsidRPr="006F524C">
        <w:t xml:space="preserve">Polymetallic Nodules. Never heard of </w:t>
      </w:r>
      <w:proofErr w:type="gramStart"/>
      <w:r w:rsidRPr="006F524C">
        <w:t>them?</w:t>
      </w:r>
      <w:proofErr w:type="gramEnd"/>
      <w:r w:rsidRPr="006F524C">
        <w:t xml:space="preserve"> </w:t>
      </w:r>
      <w:proofErr w:type="gramStart"/>
      <w:r w:rsidRPr="006F524C">
        <w:t>Well</w:t>
      </w:r>
      <w:proofErr w:type="gramEnd"/>
      <w:r w:rsidRPr="006F524C">
        <w:t xml:space="preserve"> there are trillions of them on the deepest sea beds of our oceans. Mining companies want to scoop them all up for the valuable elements they contain, like manganese, cobalt and nickel. But new research has demonstrated that those metallic constituents are causing a reaction that creates oxygen in the total absence of sunlight or photosynthesis. So...is it really a good idea to remove them?</w:t>
      </w:r>
    </w:p>
    <w:p w14:paraId="5B832F02" w14:textId="121A5407" w:rsidR="0095357B" w:rsidRDefault="000C0271" w:rsidP="000C0271">
      <w:pPr>
        <w:rPr>
          <w:rStyle w:val="Hyperlink"/>
        </w:rPr>
      </w:pPr>
      <w:r w:rsidRPr="000C0271">
        <w:br/>
      </w:r>
      <w:bookmarkStart w:id="10" w:name="_Toc174874589"/>
      <w:r w:rsidRPr="00464FAB">
        <w:rPr>
          <w:rStyle w:val="Heading2Char"/>
          <w:color w:val="C45911" w:themeColor="accent2" w:themeShade="BF"/>
        </w:rPr>
        <w:t>Why trees look like rivers and also blood vessels and also lightning…</w:t>
      </w:r>
      <w:bookmarkEnd w:id="10"/>
      <w:r w:rsidRPr="00464FAB">
        <w:rPr>
          <w:rStyle w:val="Heading2Char"/>
          <w:color w:val="C45911" w:themeColor="accent2" w:themeShade="BF"/>
        </w:rPr>
        <w:br/>
      </w:r>
      <w:hyperlink r:id="rId11" w:history="1">
        <w:r w:rsidRPr="000C0271">
          <w:rPr>
            <w:rStyle w:val="Hyperlink"/>
          </w:rPr>
          <w:t>https://www.youtube.com/watch?v=ipj8roHcWnU</w:t>
        </w:r>
      </w:hyperlink>
    </w:p>
    <w:p w14:paraId="4A9B783D" w14:textId="48A09D7A" w:rsidR="0095357B" w:rsidRPr="0095357B" w:rsidRDefault="0095357B" w:rsidP="000C0271">
      <w:r w:rsidRPr="0095357B">
        <w:rPr>
          <w:rStyle w:val="Hyperlink"/>
          <w:color w:val="auto"/>
          <w:u w:val="none"/>
        </w:rPr>
        <w:t>Fractals are everywhere!</w:t>
      </w:r>
    </w:p>
    <w:p w14:paraId="4B48221F" w14:textId="68B1FAD8" w:rsidR="00C06C3C" w:rsidRDefault="00C06C3C" w:rsidP="000C0271">
      <w:bookmarkStart w:id="11" w:name="_Toc174874590"/>
      <w:r w:rsidRPr="00464FAB">
        <w:rPr>
          <w:rStyle w:val="Heading2Char"/>
          <w:color w:val="C45911" w:themeColor="accent2" w:themeShade="BF"/>
        </w:rPr>
        <w:t>Photosynthesis has a problem</w:t>
      </w:r>
      <w:bookmarkEnd w:id="11"/>
      <w:r w:rsidRPr="00464FAB">
        <w:rPr>
          <w:rStyle w:val="Heading2Char"/>
          <w:color w:val="C45911" w:themeColor="accent2" w:themeShade="BF"/>
        </w:rPr>
        <w:br/>
      </w:r>
      <w:hyperlink r:id="rId12" w:history="1">
        <w:r w:rsidRPr="000C0271">
          <w:rPr>
            <w:rStyle w:val="Hyperlink"/>
          </w:rPr>
          <w:t>https://www.youtube.com</w:t>
        </w:r>
        <w:r w:rsidRPr="000C0271">
          <w:rPr>
            <w:rStyle w:val="Hyperlink"/>
          </w:rPr>
          <w:t>/</w:t>
        </w:r>
        <w:r w:rsidRPr="000C0271">
          <w:rPr>
            <w:rStyle w:val="Hyperlink"/>
          </w:rPr>
          <w:t>watch?v=beROF-QJwoI</w:t>
        </w:r>
      </w:hyperlink>
      <w:r w:rsidR="000C0271" w:rsidRPr="000C0271">
        <w:br/>
      </w:r>
      <w:r w:rsidR="00B74A8C">
        <w:t xml:space="preserve">Rubisco can bind either CO2 or O2.  Learn more here: </w:t>
      </w:r>
      <w:hyperlink r:id="rId13" w:anchor=":~:text=Introduction" w:history="1">
        <w:r w:rsidR="00B74A8C" w:rsidRPr="00B74A8C">
          <w:rPr>
            <w:rStyle w:val="Hyperlink"/>
          </w:rPr>
          <w:t>Photorespiration (article) | Photosynthesis | Khan Academy</w:t>
        </w:r>
      </w:hyperlink>
    </w:p>
    <w:p w14:paraId="58718721" w14:textId="77777777" w:rsidR="00D37297" w:rsidRPr="00D37297" w:rsidRDefault="00D37297" w:rsidP="00D37297">
      <w:pPr>
        <w:pStyle w:val="Heading1"/>
        <w:rPr>
          <w:rStyle w:val="Heading2Char"/>
          <w:sz w:val="32"/>
          <w:szCs w:val="32"/>
        </w:rPr>
      </w:pPr>
      <w:bookmarkStart w:id="12" w:name="_Toc174874591"/>
      <w:r w:rsidRPr="00D37297">
        <w:rPr>
          <w:rStyle w:val="Heading2Char"/>
          <w:sz w:val="32"/>
          <w:szCs w:val="32"/>
        </w:rPr>
        <w:t>Psychology</w:t>
      </w:r>
      <w:bookmarkEnd w:id="12"/>
    </w:p>
    <w:p w14:paraId="79E77C09" w14:textId="1CD473F1" w:rsidR="007416FA" w:rsidRDefault="005C28EE" w:rsidP="000C0271">
      <w:bookmarkStart w:id="13" w:name="_Toc174874592"/>
      <w:r w:rsidRPr="00464FAB">
        <w:rPr>
          <w:rStyle w:val="Heading2Char"/>
          <w:color w:val="C45911" w:themeColor="accent2" w:themeShade="BF"/>
        </w:rPr>
        <w:t>H</w:t>
      </w:r>
      <w:r w:rsidR="000C0271" w:rsidRPr="00464FAB">
        <w:rPr>
          <w:rStyle w:val="Heading2Char"/>
          <w:color w:val="C45911" w:themeColor="accent2" w:themeShade="BF"/>
        </w:rPr>
        <w:t>ow ‘flow state’ can heal trauma</w:t>
      </w:r>
      <w:bookmarkEnd w:id="13"/>
      <w:r w:rsidR="000C0271" w:rsidRPr="00464FAB">
        <w:rPr>
          <w:rStyle w:val="Heading2Char"/>
          <w:color w:val="C45911" w:themeColor="accent2" w:themeShade="BF"/>
        </w:rPr>
        <w:br/>
      </w:r>
      <w:hyperlink r:id="rId14" w:history="1">
        <w:r w:rsidR="000C0271" w:rsidRPr="000C0271">
          <w:rPr>
            <w:rStyle w:val="Hyperlink"/>
          </w:rPr>
          <w:t>https://www.youtube.com/watch?v=5szvut</w:t>
        </w:r>
        <w:r w:rsidR="000C0271" w:rsidRPr="000C0271">
          <w:rPr>
            <w:rStyle w:val="Hyperlink"/>
          </w:rPr>
          <w:t>M</w:t>
        </w:r>
        <w:r w:rsidR="000C0271" w:rsidRPr="000C0271">
          <w:rPr>
            <w:rStyle w:val="Hyperlink"/>
          </w:rPr>
          <w:t>ISsw</w:t>
        </w:r>
      </w:hyperlink>
      <w:r w:rsidR="000C0271" w:rsidRPr="000C0271">
        <w:br/>
      </w:r>
      <w:r w:rsidR="00464FAB">
        <w:t>PTSD or heartbreak can be overwritten by a flow experience.  Skydiving, anyone?</w:t>
      </w:r>
    </w:p>
    <w:p w14:paraId="606472E4" w14:textId="33E402E2" w:rsidR="005B5064" w:rsidRDefault="000C0271" w:rsidP="000C0271">
      <w:pPr>
        <w:rPr>
          <w:rStyle w:val="Heading1Char"/>
        </w:rPr>
      </w:pPr>
      <w:bookmarkStart w:id="14" w:name="_Toc174874593"/>
      <w:r w:rsidRPr="00464FAB">
        <w:rPr>
          <w:rStyle w:val="Heading2Char"/>
          <w:color w:val="C45911" w:themeColor="accent2" w:themeShade="BF"/>
        </w:rPr>
        <w:t>Is there an afterlife? Here’s what he saw while he was ‘dead’</w:t>
      </w:r>
      <w:bookmarkEnd w:id="14"/>
      <w:r w:rsidRPr="00464FAB">
        <w:rPr>
          <w:rStyle w:val="Heading2Char"/>
          <w:color w:val="C45911" w:themeColor="accent2" w:themeShade="BF"/>
        </w:rPr>
        <w:br/>
      </w:r>
      <w:hyperlink r:id="rId15" w:history="1">
        <w:r w:rsidRPr="000C0271">
          <w:rPr>
            <w:rStyle w:val="Hyperlink"/>
          </w:rPr>
          <w:t>https://www.youtube.com/watch?v=s</w:t>
        </w:r>
        <w:r w:rsidRPr="000C0271">
          <w:rPr>
            <w:rStyle w:val="Hyperlink"/>
          </w:rPr>
          <w:t>J</w:t>
        </w:r>
        <w:r w:rsidRPr="000C0271">
          <w:rPr>
            <w:rStyle w:val="Hyperlink"/>
          </w:rPr>
          <w:t>s70b2fR3c</w:t>
        </w:r>
      </w:hyperlink>
      <w:r w:rsidRPr="000C0271">
        <w:br/>
      </w:r>
      <w:r w:rsidR="00464FAB">
        <w:t>Interesting NDE where two people meet!</w:t>
      </w:r>
      <w:r w:rsidRPr="000C0271">
        <w:br/>
      </w:r>
    </w:p>
    <w:p w14:paraId="06EC359E" w14:textId="25EF177A" w:rsidR="000C0271" w:rsidRDefault="00891F86" w:rsidP="000C0271">
      <w:pPr>
        <w:rPr>
          <w:rStyle w:val="Heading1Char"/>
        </w:rPr>
      </w:pPr>
      <w:bookmarkStart w:id="15" w:name="_Toc174874594"/>
      <w:r w:rsidRPr="00891F86">
        <w:rPr>
          <w:rStyle w:val="Heading1Char"/>
        </w:rPr>
        <w:t>Medicine</w:t>
      </w:r>
      <w:bookmarkEnd w:id="15"/>
    </w:p>
    <w:p w14:paraId="3E9389B1" w14:textId="56416A52" w:rsidR="00891F86" w:rsidRDefault="00000000" w:rsidP="00F96A77">
      <w:pPr>
        <w:pStyle w:val="Heading2"/>
        <w:rPr>
          <w:rStyle w:val="Hyperlink"/>
          <w:color w:val="C45911" w:themeColor="accent2" w:themeShade="BF"/>
          <w:u w:val="none"/>
        </w:rPr>
      </w:pPr>
      <w:hyperlink r:id="rId16" w:history="1">
        <w:bookmarkStart w:id="16" w:name="_Toc174874595"/>
        <w:r w:rsidR="00891F86" w:rsidRPr="00464FAB">
          <w:rPr>
            <w:rStyle w:val="Heading2Char"/>
            <w:color w:val="C45911" w:themeColor="accent2" w:themeShade="BF"/>
          </w:rPr>
          <w:t>Alzheimer's blood tests</w:t>
        </w:r>
        <w:r w:rsidR="00891F86" w:rsidRPr="00464FAB">
          <w:rPr>
            <w:rStyle w:val="Hyperlink"/>
            <w:color w:val="C45911" w:themeColor="accent2" w:themeShade="BF"/>
            <w:u w:val="none"/>
          </w:rPr>
          <w:t xml:space="preserve"> are getting better, but still have a </w:t>
        </w:r>
        <w:proofErr w:type="gramStart"/>
        <w:r w:rsidR="00891F86" w:rsidRPr="00464FAB">
          <w:rPr>
            <w:rStyle w:val="Hyperlink"/>
            <w:color w:val="C45911" w:themeColor="accent2" w:themeShade="BF"/>
            <w:u w:val="none"/>
          </w:rPr>
          <w:t>ways</w:t>
        </w:r>
        <w:proofErr w:type="gramEnd"/>
        <w:r w:rsidR="00891F86" w:rsidRPr="00464FAB">
          <w:rPr>
            <w:rStyle w:val="Hyperlink"/>
            <w:color w:val="C45911" w:themeColor="accent2" w:themeShade="BF"/>
            <w:u w:val="none"/>
          </w:rPr>
          <w:t xml:space="preserve"> to go (sciencenews.org)</w:t>
        </w:r>
        <w:bookmarkEnd w:id="16"/>
      </w:hyperlink>
    </w:p>
    <w:p w14:paraId="084145F4" w14:textId="77777777" w:rsidR="0082273A" w:rsidRDefault="0082273A" w:rsidP="0082273A">
      <w:r w:rsidRPr="0082273A">
        <w:t>Decades ago, the only definitive way to get a diagnosis was an autopsy. Since then, scientists have figured out how to see the disease in living people. Spinal taps reveal levels of key proteins associated with the disease. And brain scans can illuminate the characteristic plaques and tangles that mar the brain in a person with Alzheimer’s disease.</w:t>
      </w:r>
    </w:p>
    <w:p w14:paraId="2116E164" w14:textId="77777777" w:rsidR="00464FAB" w:rsidRDefault="00000000" w:rsidP="00464FAB">
      <w:hyperlink r:id="rId17" w:history="1">
        <w:bookmarkStart w:id="17" w:name="_Toc174874596"/>
        <w:r w:rsidR="00B941D8" w:rsidRPr="00464FAB">
          <w:rPr>
            <w:rStyle w:val="Heading2Char"/>
            <w:color w:val="C45911" w:themeColor="accent2" w:themeShade="BF"/>
          </w:rPr>
          <w:t>Why mpox is a global health emergency — again (sciencenews.org)</w:t>
        </w:r>
        <w:bookmarkEnd w:id="17"/>
      </w:hyperlink>
      <w:r w:rsidR="00464FAB" w:rsidRPr="00464FAB">
        <w:t xml:space="preserve"> </w:t>
      </w:r>
    </w:p>
    <w:p w14:paraId="32B6AD02" w14:textId="1ED65F68" w:rsidR="00464FAB" w:rsidRPr="008935B5" w:rsidRDefault="00464FAB" w:rsidP="00464FAB">
      <w:r>
        <w:t>A</w:t>
      </w:r>
      <w:r w:rsidRPr="00B941D8">
        <w:t xml:space="preserve"> new version of the virus, known as</w:t>
      </w:r>
      <w:r w:rsidRPr="008935B5">
        <w:t xml:space="preserve"> clade </w:t>
      </w:r>
      <w:proofErr w:type="spellStart"/>
      <w:r w:rsidRPr="008935B5">
        <w:t>Ib</w:t>
      </w:r>
      <w:proofErr w:type="spellEnd"/>
      <w:r w:rsidRPr="008935B5">
        <w:t xml:space="preserve">, emerged in Congo and has now been confirmed in four neighboring countries. That variant appears to cause more severe cases and may be more transmissible </w:t>
      </w:r>
      <w:r w:rsidRPr="008935B5">
        <w:lastRenderedPageBreak/>
        <w:t>than clade II, which caused the 2022 outbreak</w:t>
      </w:r>
      <w:r>
        <w:t xml:space="preserve"> that</w:t>
      </w:r>
      <w:r w:rsidRPr="008935B5">
        <w:t xml:space="preserve"> affected mostly men who have sex with men, though the virus also spread to others through contact with skin or infected clothing, bedding or other objects.</w:t>
      </w:r>
    </w:p>
    <w:p w14:paraId="2517FED1" w14:textId="77777777" w:rsidR="00464FAB" w:rsidRPr="008935B5" w:rsidRDefault="00464FAB" w:rsidP="00464FAB">
      <w:r w:rsidRPr="008935B5">
        <w:t xml:space="preserve">Clade </w:t>
      </w:r>
      <w:proofErr w:type="spellStart"/>
      <w:r w:rsidRPr="008935B5">
        <w:t>Ib</w:t>
      </w:r>
      <w:proofErr w:type="spellEnd"/>
      <w:r w:rsidRPr="008935B5">
        <w:t xml:space="preserve"> is spreading among adults through heterosexual sex, which may become a problem particularly for pregnant women</w:t>
      </w:r>
      <w:r>
        <w:t>.</w:t>
      </w:r>
    </w:p>
    <w:p w14:paraId="26A90433" w14:textId="249770A5" w:rsidR="00464FAB" w:rsidRDefault="00464FAB" w:rsidP="00E97C09">
      <w:pPr>
        <w:rPr>
          <w:rStyle w:val="Heading2Char"/>
          <w:color w:val="C45911" w:themeColor="accent2" w:themeShade="BF"/>
        </w:rPr>
      </w:pPr>
    </w:p>
    <w:p w14:paraId="224CCFCF" w14:textId="2FC7D32F" w:rsidR="00B74A8C" w:rsidRDefault="001662A8" w:rsidP="001662A8">
      <w:pPr>
        <w:pStyle w:val="Heading1"/>
      </w:pPr>
      <w:bookmarkStart w:id="18" w:name="_Toc174874597"/>
      <w:r>
        <w:t>Other</w:t>
      </w:r>
      <w:bookmarkEnd w:id="18"/>
    </w:p>
    <w:p w14:paraId="6FBD59D2" w14:textId="2C5A6120" w:rsidR="001662A8" w:rsidRDefault="001662A8" w:rsidP="00B74A8C">
      <w:pPr>
        <w:pStyle w:val="Heading2"/>
        <w:rPr>
          <w:color w:val="C45911" w:themeColor="accent2" w:themeShade="BF"/>
        </w:rPr>
      </w:pPr>
      <w:hyperlink r:id="rId18" w:history="1">
        <w:bookmarkStart w:id="19" w:name="_Toc174874598"/>
        <w:r w:rsidRPr="00464FAB">
          <w:rPr>
            <w:rStyle w:val="Hyperlink"/>
            <w:color w:val="C45911" w:themeColor="accent2" w:themeShade="BF"/>
          </w:rPr>
          <w:t>5 New Sci</w:t>
        </w:r>
        <w:r w:rsidRPr="00464FAB">
          <w:rPr>
            <w:rStyle w:val="Hyperlink"/>
            <w:color w:val="C45911" w:themeColor="accent2" w:themeShade="BF"/>
          </w:rPr>
          <w:t>e</w:t>
        </w:r>
        <w:r w:rsidRPr="00464FAB">
          <w:rPr>
            <w:rStyle w:val="Hyperlink"/>
            <w:color w:val="C45911" w:themeColor="accent2" w:themeShade="BF"/>
          </w:rPr>
          <w:t>ntific Discoveries in</w:t>
        </w:r>
        <w:r w:rsidRPr="00464FAB">
          <w:rPr>
            <w:rStyle w:val="Hyperlink"/>
            <w:color w:val="C45911" w:themeColor="accent2" w:themeShade="BF"/>
          </w:rPr>
          <w:t xml:space="preserve"> </w:t>
        </w:r>
        <w:r w:rsidRPr="00464FAB">
          <w:rPr>
            <w:rStyle w:val="Hyperlink"/>
            <w:color w:val="C45911" w:themeColor="accent2" w:themeShade="BF"/>
          </w:rPr>
          <w:t>2024 (youtube.com)</w:t>
        </w:r>
        <w:bookmarkEnd w:id="19"/>
      </w:hyperlink>
    </w:p>
    <w:p w14:paraId="5894F3BA" w14:textId="30C7EAA3" w:rsidR="00464FAB" w:rsidRPr="00464FAB" w:rsidRDefault="00464FAB" w:rsidP="00464FAB">
      <w:r>
        <w:t>Highlighting 3 of the 5 here:</w:t>
      </w:r>
    </w:p>
    <w:p w14:paraId="17C556A7" w14:textId="6E655EDE" w:rsidR="00B74A8C" w:rsidRPr="00B74A8C" w:rsidRDefault="001662A8" w:rsidP="00B74A8C">
      <w:r w:rsidRPr="001662A8">
        <w:t>The discoveries of the </w:t>
      </w:r>
      <w:r w:rsidRPr="001662A8">
        <w:rPr>
          <w:b/>
          <w:bCs/>
        </w:rPr>
        <w:t>Big Ring</w:t>
      </w:r>
      <w:r w:rsidRPr="001662A8">
        <w:t> as well as the </w:t>
      </w:r>
      <w:r w:rsidRPr="00B74A8C">
        <w:t>Giant Arc</w:t>
      </w:r>
      <w:r w:rsidRPr="001662A8">
        <w:t> are significant as they challenge the </w:t>
      </w:r>
      <w:r w:rsidRPr="00B74A8C">
        <w:t>Cosmological Principle</w:t>
      </w:r>
      <w:r w:rsidRPr="001662A8">
        <w:t>, which asserts that the universe is homogeneous and isotropic on large scales.</w:t>
      </w:r>
      <w:r>
        <w:br/>
      </w:r>
      <w:r>
        <w:br/>
      </w:r>
      <w:r w:rsidRPr="00B74A8C">
        <w:rPr>
          <w:b/>
          <w:bCs/>
        </w:rPr>
        <w:t xml:space="preserve">Water Battery: </w:t>
      </w:r>
      <w:r w:rsidRPr="001662A8">
        <w:t>Typically, a large variety of </w:t>
      </w:r>
      <w:r w:rsidRPr="00B74A8C">
        <w:t>aqueous solutions</w:t>
      </w:r>
      <w:r w:rsidRPr="001662A8">
        <w:t> can be used in place of plain water. This battery type is specifically designed to pollute less (see </w:t>
      </w:r>
      <w:r w:rsidRPr="00B74A8C">
        <w:t>environmentally friendly</w:t>
      </w:r>
      <w:r w:rsidRPr="001662A8">
        <w:t> claims) due to the lesser use or the absence of </w:t>
      </w:r>
      <w:r w:rsidRPr="00B74A8C">
        <w:t>heavy metals</w:t>
      </w:r>
      <w:r w:rsidRPr="001662A8">
        <w:t>. Water-activated batteries have been used in </w:t>
      </w:r>
      <w:r w:rsidRPr="00B74A8C">
        <w:t>radiosondes</w:t>
      </w:r>
      <w:r w:rsidRPr="001662A8">
        <w:t> that shouldn't contain </w:t>
      </w:r>
      <w:r w:rsidRPr="00B74A8C">
        <w:t>heavy metals</w:t>
      </w:r>
      <w:r w:rsidRPr="001662A8">
        <w:t> since they regularly fall to the ground or </w:t>
      </w:r>
      <w:r w:rsidRPr="00B74A8C">
        <w:t>ocean</w:t>
      </w:r>
      <w:r w:rsidRPr="001662A8">
        <w:t> surface, and indefinitely remain there.</w:t>
      </w:r>
      <w:r>
        <w:br/>
      </w:r>
      <w:r>
        <w:br/>
      </w:r>
      <w:r w:rsidR="00F526A6" w:rsidRPr="00B74A8C">
        <w:rPr>
          <w:b/>
          <w:bCs/>
        </w:rPr>
        <w:t>Cloning</w:t>
      </w:r>
      <w:r w:rsidR="00F526A6">
        <w:t xml:space="preserve">: SCNT evolves to clone a rhesus monkey (1 of 113 tries).  </w:t>
      </w:r>
      <w:r w:rsidR="00B74A8C" w:rsidRPr="00B74A8C">
        <w:t>Scientists in China have cloned the first healthy rhesus monkey, a two-year-old named Retro</w:t>
      </w:r>
      <w:r w:rsidR="00B74A8C">
        <w:t xml:space="preserve">.  </w:t>
      </w:r>
      <w:r w:rsidR="00B74A8C" w:rsidRPr="00B74A8C">
        <w:t>Primates have proved particularly difficult to clone, and the scientists overcame years of failure by replacing the cloned cells that would become the placenta with those from a normal embryo.</w:t>
      </w:r>
    </w:p>
    <w:p w14:paraId="7E0E1E1E" w14:textId="0899F959" w:rsidR="004E6196" w:rsidRDefault="004E6196" w:rsidP="0082273A">
      <w:r>
        <w:br w:type="page"/>
      </w:r>
    </w:p>
    <w:p w14:paraId="19B84587" w14:textId="77777777" w:rsidR="001662A8" w:rsidRDefault="001662A8" w:rsidP="0082273A"/>
    <w:p w14:paraId="15793783" w14:textId="7DB15191" w:rsidR="000530E8" w:rsidRPr="00E33CA2" w:rsidRDefault="000530E8" w:rsidP="000530E8">
      <w:pPr>
        <w:pStyle w:val="paragraph"/>
        <w:spacing w:before="0" w:beforeAutospacing="0" w:after="0" w:afterAutospacing="0"/>
        <w:textAlignment w:val="baseline"/>
        <w:rPr>
          <w:rFonts w:ascii="Calibri Light" w:hAnsi="Calibri Light" w:cs="Calibri Light"/>
          <w:b/>
          <w:bCs/>
          <w:sz w:val="18"/>
          <w:szCs w:val="18"/>
        </w:rPr>
      </w:pPr>
      <w:r w:rsidRPr="00E33CA2">
        <w:rPr>
          <w:rFonts w:ascii="Avenir Next LT Pro" w:hAnsi="Avenir Next LT Pro" w:cstheme="minorBidi"/>
          <w:b/>
          <w:bCs/>
        </w:rPr>
        <w:t>NOTES</w:t>
      </w:r>
      <w:r w:rsidRPr="00E33CA2">
        <w:rPr>
          <w:rStyle w:val="normaltextrun"/>
          <w:rFonts w:ascii="Calibri Light" w:hAnsi="Calibri Light" w:cs="Calibri Light"/>
          <w:b/>
          <w:bCs/>
          <w:color w:val="000000"/>
          <w:sz w:val="24"/>
          <w:szCs w:val="24"/>
        </w:rPr>
        <w:t>:  </w:t>
      </w:r>
      <w:r w:rsidRPr="00E33CA2">
        <w:rPr>
          <w:rStyle w:val="eop"/>
          <w:rFonts w:ascii="Calibri Light" w:hAnsi="Calibri Light" w:cs="Calibri Light"/>
          <w:b/>
          <w:bCs/>
          <w:color w:val="000000"/>
          <w:sz w:val="24"/>
          <w:szCs w:val="24"/>
        </w:rPr>
        <w:t> </w:t>
      </w:r>
    </w:p>
    <w:p w14:paraId="66534DF7" w14:textId="5F348A7A" w:rsidR="000530E8" w:rsidRPr="00723A7C" w:rsidRDefault="000530E8" w:rsidP="000530E8">
      <w:pPr>
        <w:pStyle w:val="paragraph"/>
        <w:spacing w:before="0" w:beforeAutospacing="0" w:after="0" w:afterAutospacing="0"/>
        <w:ind w:left="1620"/>
        <w:textAlignment w:val="baseline"/>
        <w:rPr>
          <w:rFonts w:ascii="Avenir Next LT Pro" w:hAnsi="Avenir Next LT Pro" w:cstheme="minorBidi"/>
          <w:sz w:val="24"/>
          <w:szCs w:val="24"/>
        </w:rPr>
      </w:pPr>
      <w:r w:rsidRPr="00723A7C">
        <w:rPr>
          <w:rFonts w:ascii="Avenir Next LT Pro" w:hAnsi="Avenir Next LT Pro" w:cstheme="minorBidi"/>
          <w:sz w:val="24"/>
          <w:szCs w:val="24"/>
        </w:rPr>
        <w:t>o</w:t>
      </w:r>
      <w:r w:rsidRPr="00723A7C">
        <w:rPr>
          <w:rFonts w:ascii="Arial" w:hAnsi="Arial" w:cs="Arial"/>
          <w:sz w:val="24"/>
          <w:szCs w:val="24"/>
        </w:rPr>
        <w:t>  </w:t>
      </w:r>
      <w:r w:rsidRPr="00723A7C">
        <w:rPr>
          <w:rFonts w:ascii="Avenir Next LT Pro" w:hAnsi="Avenir Next LT Pro" w:cstheme="minorBidi"/>
          <w:sz w:val="24"/>
          <w:szCs w:val="24"/>
        </w:rPr>
        <w:t xml:space="preserve"> </w:t>
      </w:r>
      <w:r w:rsidRPr="00723A7C">
        <w:rPr>
          <w:rFonts w:ascii="Avenir Next LT Pro" w:hAnsi="Avenir Next LT Pro" w:cstheme="minorBidi"/>
        </w:rPr>
        <w:t xml:space="preserve">Science-on will </w:t>
      </w:r>
      <w:r w:rsidRPr="00723A7C">
        <w:rPr>
          <w:rFonts w:ascii="Avenir Next LT Pro" w:hAnsi="Avenir Next LT Pro" w:cstheme="minorBidi"/>
          <w:sz w:val="24"/>
          <w:szCs w:val="24"/>
        </w:rPr>
        <w:t>start</w:t>
      </w:r>
      <w:r w:rsidRPr="00723A7C">
        <w:rPr>
          <w:rFonts w:ascii="Arial" w:hAnsi="Arial" w:cs="Arial"/>
        </w:rPr>
        <w:t> </w:t>
      </w:r>
      <w:r w:rsidRPr="00723A7C">
        <w:rPr>
          <w:rFonts w:ascii="Avenir Next LT Pro" w:hAnsi="Avenir Next LT Pro" w:cstheme="minorBidi"/>
        </w:rPr>
        <w:t>at</w:t>
      </w:r>
      <w:r w:rsidRPr="00723A7C">
        <w:rPr>
          <w:rFonts w:ascii="Avenir Next LT Pro" w:hAnsi="Avenir Next LT Pro" w:cstheme="minorBidi"/>
          <w:sz w:val="24"/>
          <w:szCs w:val="24"/>
        </w:rPr>
        <w:t xml:space="preserve"> 7PM,</w:t>
      </w:r>
      <w:r>
        <w:rPr>
          <w:rFonts w:ascii="Avenir Next LT Pro" w:hAnsi="Avenir Next LT Pro" w:cstheme="minorBidi"/>
          <w:sz w:val="24"/>
          <w:szCs w:val="24"/>
        </w:rPr>
        <w:t xml:space="preserve"> </w:t>
      </w:r>
      <w:r w:rsidR="009625A2">
        <w:rPr>
          <w:rFonts w:ascii="Avenir Next LT Pro" w:hAnsi="Avenir Next LT Pro" w:cstheme="minorBidi"/>
          <w:sz w:val="24"/>
          <w:szCs w:val="24"/>
        </w:rPr>
        <w:t xml:space="preserve">July </w:t>
      </w:r>
      <w:r w:rsidR="00B35531">
        <w:rPr>
          <w:rFonts w:ascii="Avenir Next LT Pro" w:hAnsi="Avenir Next LT Pro" w:cstheme="minorBidi"/>
          <w:sz w:val="24"/>
          <w:szCs w:val="24"/>
        </w:rPr>
        <w:t>21</w:t>
      </w:r>
      <w:r w:rsidRPr="00723A7C">
        <w:rPr>
          <w:rFonts w:ascii="Avenir Next LT Pro" w:hAnsi="Avenir Next LT Pro" w:cstheme="minorBidi"/>
          <w:sz w:val="24"/>
          <w:szCs w:val="24"/>
        </w:rPr>
        <w:t xml:space="preserve">, </w:t>
      </w:r>
      <w:proofErr w:type="gramStart"/>
      <w:r w:rsidRPr="00723A7C">
        <w:rPr>
          <w:rFonts w:ascii="Avenir Next LT Pro" w:hAnsi="Avenir Next LT Pro" w:cstheme="minorBidi"/>
          <w:sz w:val="24"/>
          <w:szCs w:val="24"/>
        </w:rPr>
        <w:t>202</w:t>
      </w:r>
      <w:r w:rsidR="00B35531">
        <w:rPr>
          <w:rFonts w:ascii="Avenir Next LT Pro" w:hAnsi="Avenir Next LT Pro" w:cstheme="minorBidi"/>
          <w:sz w:val="24"/>
          <w:szCs w:val="24"/>
        </w:rPr>
        <w:t>4</w:t>
      </w:r>
      <w:proofErr w:type="gramEnd"/>
      <w:r>
        <w:rPr>
          <w:rFonts w:ascii="Avenir Next LT Pro" w:hAnsi="Avenir Next LT Pro" w:cstheme="minorBidi"/>
          <w:sz w:val="24"/>
          <w:szCs w:val="24"/>
        </w:rPr>
        <w:t xml:space="preserve"> and </w:t>
      </w:r>
      <w:r w:rsidRPr="00723A7C">
        <w:rPr>
          <w:rFonts w:ascii="Avenir Next LT Pro" w:hAnsi="Avenir Next LT Pro" w:cstheme="minorBidi"/>
          <w:sz w:val="24"/>
          <w:szCs w:val="24"/>
        </w:rPr>
        <w:t>we will use the Google Meet platform to meet. </w:t>
      </w:r>
      <w:r w:rsidRPr="00723A7C">
        <w:rPr>
          <w:rFonts w:ascii="Avenir Next LT Pro" w:hAnsi="Avenir Next LT Pro" w:cstheme="minorBidi"/>
        </w:rPr>
        <w:t> </w:t>
      </w:r>
    </w:p>
    <w:p w14:paraId="24E2F179" w14:textId="77777777" w:rsidR="000530E8" w:rsidRPr="00723A7C" w:rsidRDefault="000530E8" w:rsidP="000530E8">
      <w:pPr>
        <w:pStyle w:val="paragraph"/>
        <w:spacing w:before="0" w:beforeAutospacing="0" w:after="0" w:afterAutospacing="0"/>
        <w:ind w:left="1620"/>
        <w:textAlignment w:val="baseline"/>
        <w:rPr>
          <w:rFonts w:ascii="Avenir Next LT Pro" w:hAnsi="Avenir Next LT Pro" w:cstheme="minorBidi"/>
          <w:sz w:val="24"/>
          <w:szCs w:val="24"/>
        </w:rPr>
      </w:pPr>
      <w:r w:rsidRPr="00723A7C">
        <w:rPr>
          <w:rFonts w:ascii="Avenir Next LT Pro" w:hAnsi="Avenir Next LT Pro" w:cstheme="minorBidi"/>
          <w:sz w:val="24"/>
          <w:szCs w:val="24"/>
        </w:rPr>
        <w:t>o</w:t>
      </w:r>
      <w:r w:rsidRPr="00723A7C">
        <w:rPr>
          <w:rFonts w:ascii="Arial" w:hAnsi="Arial" w:cs="Arial"/>
          <w:sz w:val="24"/>
          <w:szCs w:val="24"/>
        </w:rPr>
        <w:t>  </w:t>
      </w:r>
      <w:r w:rsidRPr="00723A7C">
        <w:rPr>
          <w:rFonts w:ascii="Avenir Next LT Pro" w:hAnsi="Avenir Next LT Pro" w:cstheme="minorBidi"/>
          <w:sz w:val="24"/>
          <w:szCs w:val="24"/>
        </w:rPr>
        <w:t xml:space="preserve"> </w:t>
      </w:r>
      <w:r w:rsidRPr="00723A7C">
        <w:rPr>
          <w:rFonts w:ascii="Avenir Next LT Pro" w:hAnsi="Avenir Next LT Pro" w:cstheme="minorBidi"/>
        </w:rPr>
        <w:t xml:space="preserve">I </w:t>
      </w:r>
      <w:r>
        <w:rPr>
          <w:rFonts w:ascii="Avenir Next LT Pro" w:hAnsi="Avenir Next LT Pro" w:cstheme="minorBidi"/>
        </w:rPr>
        <w:t xml:space="preserve">will </w:t>
      </w:r>
      <w:r w:rsidRPr="00723A7C">
        <w:rPr>
          <w:rFonts w:ascii="Avenir Next LT Pro" w:hAnsi="Avenir Next LT Pro" w:cstheme="minorBidi"/>
        </w:rPr>
        <w:t xml:space="preserve">send an email from Google Meet about 10 Minutes before the </w:t>
      </w:r>
      <w:r w:rsidRPr="00723A7C">
        <w:rPr>
          <w:rFonts w:ascii="Avenir Next LT Pro" w:hAnsi="Avenir Next LT Pro" w:cstheme="minorBidi"/>
          <w:sz w:val="24"/>
          <w:szCs w:val="24"/>
        </w:rPr>
        <w:t xml:space="preserve">meeting. So “Around </w:t>
      </w:r>
      <w:proofErr w:type="gramStart"/>
      <w:r w:rsidRPr="00723A7C">
        <w:rPr>
          <w:rFonts w:ascii="Avenir Next LT Pro" w:hAnsi="Avenir Next LT Pro" w:cstheme="minorBidi"/>
          <w:sz w:val="24"/>
          <w:szCs w:val="24"/>
        </w:rPr>
        <w:t>7..</w:t>
      </w:r>
      <w:proofErr w:type="gramEnd"/>
      <w:r w:rsidRPr="00723A7C">
        <w:rPr>
          <w:rFonts w:ascii="Avenir Next LT Pro" w:hAnsi="Avenir Next LT Pro" w:cstheme="minorBidi"/>
          <w:sz w:val="24"/>
          <w:szCs w:val="24"/>
        </w:rPr>
        <w:t>a little before” you will get an email with something to click on. </w:t>
      </w:r>
      <w:r w:rsidRPr="00723A7C">
        <w:rPr>
          <w:rFonts w:ascii="Avenir Next LT Pro" w:hAnsi="Avenir Next LT Pro" w:cstheme="minorBidi"/>
        </w:rPr>
        <w:t> </w:t>
      </w:r>
    </w:p>
    <w:p w14:paraId="31566249" w14:textId="77777777" w:rsidR="000530E8" w:rsidRPr="00723A7C" w:rsidRDefault="000530E8" w:rsidP="000530E8">
      <w:pPr>
        <w:pStyle w:val="paragraph"/>
        <w:spacing w:before="0" w:beforeAutospacing="0" w:after="0" w:afterAutospacing="0"/>
        <w:ind w:left="1620"/>
        <w:textAlignment w:val="baseline"/>
        <w:rPr>
          <w:rFonts w:ascii="Avenir Next LT Pro" w:hAnsi="Avenir Next LT Pro" w:cstheme="minorBidi"/>
          <w:sz w:val="24"/>
          <w:szCs w:val="24"/>
        </w:rPr>
      </w:pPr>
      <w:r w:rsidRPr="00723A7C">
        <w:rPr>
          <w:rFonts w:ascii="Avenir Next LT Pro" w:hAnsi="Avenir Next LT Pro" w:cstheme="minorBidi"/>
          <w:sz w:val="24"/>
          <w:szCs w:val="24"/>
        </w:rPr>
        <w:t>o</w:t>
      </w:r>
      <w:r w:rsidRPr="00723A7C">
        <w:rPr>
          <w:rFonts w:ascii="Arial" w:hAnsi="Arial" w:cs="Arial"/>
          <w:sz w:val="24"/>
          <w:szCs w:val="24"/>
        </w:rPr>
        <w:t>  </w:t>
      </w:r>
      <w:r w:rsidRPr="00723A7C">
        <w:rPr>
          <w:rFonts w:ascii="Avenir Next LT Pro" w:hAnsi="Avenir Next LT Pro" w:cstheme="minorBidi"/>
          <w:sz w:val="24"/>
          <w:szCs w:val="24"/>
        </w:rPr>
        <w:t xml:space="preserve"> </w:t>
      </w:r>
      <w:r w:rsidRPr="00723A7C">
        <w:rPr>
          <w:rFonts w:ascii="Avenir Next LT Pro" w:hAnsi="Avenir Next LT Pro" w:cstheme="minorBidi"/>
        </w:rPr>
        <w:t xml:space="preserve">***Please be sure your microphone and camera are on before you click on the Google Meet </w:t>
      </w:r>
      <w:r w:rsidRPr="00723A7C">
        <w:rPr>
          <w:rFonts w:ascii="Avenir Next LT Pro" w:hAnsi="Avenir Next LT Pro" w:cstheme="minorBidi"/>
          <w:sz w:val="24"/>
          <w:szCs w:val="24"/>
        </w:rPr>
        <w:t>invite.</w:t>
      </w:r>
      <w:r w:rsidRPr="00723A7C">
        <w:rPr>
          <w:rFonts w:ascii="Avenir Next LT Pro" w:hAnsi="Avenir Next LT Pro" w:cstheme="minorBidi"/>
        </w:rPr>
        <w:t>  </w:t>
      </w:r>
    </w:p>
    <w:p w14:paraId="5A054E41" w14:textId="77777777" w:rsidR="000530E8" w:rsidRPr="00723A7C" w:rsidRDefault="000530E8" w:rsidP="000530E8">
      <w:pPr>
        <w:pStyle w:val="paragraph"/>
        <w:spacing w:before="0" w:beforeAutospacing="0" w:after="0" w:afterAutospacing="0"/>
        <w:ind w:left="2340"/>
        <w:textAlignment w:val="baseline"/>
        <w:rPr>
          <w:rFonts w:ascii="Avenir Next LT Pro" w:hAnsi="Avenir Next LT Pro" w:cstheme="minorBidi"/>
          <w:sz w:val="24"/>
          <w:szCs w:val="24"/>
        </w:rPr>
      </w:pPr>
      <w:r w:rsidRPr="00723A7C">
        <w:rPr>
          <w:rFonts w:ascii="Avenir Next LT Pro" w:hAnsi="Avenir Next LT Pro" w:cstheme="minorBidi"/>
          <w:sz w:val="24"/>
          <w:szCs w:val="24"/>
        </w:rPr>
        <w:t> </w:t>
      </w:r>
    </w:p>
    <w:p w14:paraId="1897F53F" w14:textId="77777777" w:rsidR="000530E8" w:rsidRPr="00723A7C" w:rsidRDefault="000530E8" w:rsidP="000530E8">
      <w:pPr>
        <w:pStyle w:val="paragraph"/>
        <w:spacing w:before="0" w:beforeAutospacing="0" w:after="0" w:afterAutospacing="0"/>
        <w:textAlignment w:val="baseline"/>
        <w:rPr>
          <w:rFonts w:ascii="Avenir Next LT Pro" w:hAnsi="Avenir Next LT Pro" w:cstheme="minorBidi"/>
          <w:sz w:val="24"/>
          <w:szCs w:val="24"/>
        </w:rPr>
      </w:pPr>
      <w:r w:rsidRPr="00723A7C">
        <w:rPr>
          <w:rFonts w:ascii="Avenir Next LT Pro" w:hAnsi="Avenir Next LT Pro" w:cstheme="minorBidi"/>
          <w:b/>
          <w:bCs/>
        </w:rPr>
        <w:t>RULES</w:t>
      </w:r>
      <w:r w:rsidRPr="00723A7C">
        <w:rPr>
          <w:rFonts w:ascii="Avenir Next LT Pro" w:hAnsi="Avenir Next LT Pro" w:cstheme="minorBidi"/>
        </w:rPr>
        <w:t>:</w:t>
      </w:r>
      <w:r w:rsidRPr="00723A7C">
        <w:rPr>
          <w:rFonts w:ascii="Arial" w:hAnsi="Arial" w:cs="Arial"/>
        </w:rPr>
        <w:t> </w:t>
      </w:r>
      <w:r w:rsidRPr="00723A7C">
        <w:rPr>
          <w:rFonts w:ascii="Avenir Next LT Pro" w:hAnsi="Avenir Next LT Pro" w:cs="Avenir Next LT Pro"/>
        </w:rPr>
        <w:t> </w:t>
      </w:r>
      <w:r w:rsidRPr="00723A7C">
        <w:rPr>
          <w:rFonts w:ascii="Avenir Next LT Pro" w:hAnsi="Avenir Next LT Pro" w:cstheme="minorBidi"/>
        </w:rPr>
        <w:t> </w:t>
      </w:r>
    </w:p>
    <w:p w14:paraId="18A83F5E" w14:textId="77777777" w:rsidR="000530E8" w:rsidRPr="00723A7C" w:rsidRDefault="000530E8" w:rsidP="000530E8">
      <w:pPr>
        <w:pStyle w:val="paragraph"/>
        <w:spacing w:before="0" w:beforeAutospacing="0" w:after="0" w:afterAutospacing="0"/>
        <w:ind w:left="1620"/>
        <w:textAlignment w:val="baseline"/>
        <w:rPr>
          <w:rFonts w:ascii="Avenir Next LT Pro" w:hAnsi="Avenir Next LT Pro" w:cstheme="minorBidi"/>
          <w:sz w:val="24"/>
          <w:szCs w:val="24"/>
        </w:rPr>
      </w:pPr>
      <w:r w:rsidRPr="00723A7C">
        <w:rPr>
          <w:rFonts w:ascii="Avenir Next LT Pro" w:hAnsi="Avenir Next LT Pro" w:cstheme="minorBidi"/>
          <w:sz w:val="24"/>
          <w:szCs w:val="24"/>
        </w:rPr>
        <w:t>o</w:t>
      </w:r>
      <w:r w:rsidRPr="00723A7C">
        <w:rPr>
          <w:rFonts w:ascii="Arial" w:hAnsi="Arial" w:cs="Arial"/>
          <w:sz w:val="24"/>
          <w:szCs w:val="24"/>
        </w:rPr>
        <w:t>  </w:t>
      </w:r>
      <w:r w:rsidRPr="00723A7C">
        <w:rPr>
          <w:rFonts w:ascii="Avenir Next LT Pro" w:hAnsi="Avenir Next LT Pro" w:cstheme="minorBidi"/>
          <w:sz w:val="24"/>
          <w:szCs w:val="24"/>
        </w:rPr>
        <w:t xml:space="preserve"> </w:t>
      </w:r>
      <w:r w:rsidRPr="00723A7C">
        <w:rPr>
          <w:rFonts w:ascii="Avenir Next LT Pro" w:hAnsi="Avenir Next LT Pro" w:cstheme="minorBidi"/>
        </w:rPr>
        <w:t xml:space="preserve">Although this is science and that means facts are inherent…We will </w:t>
      </w:r>
      <w:r w:rsidRPr="00723A7C">
        <w:rPr>
          <w:rFonts w:ascii="Avenir Next LT Pro" w:hAnsi="Avenir Next LT Pro" w:cstheme="minorBidi"/>
          <w:sz w:val="24"/>
          <w:szCs w:val="24"/>
        </w:rPr>
        <w:t>probably not all agree on everything but we all must be respectful.</w:t>
      </w:r>
      <w:r w:rsidRPr="00723A7C">
        <w:rPr>
          <w:rFonts w:ascii="Arial" w:hAnsi="Arial" w:cs="Arial"/>
        </w:rPr>
        <w:t> </w:t>
      </w:r>
      <w:r w:rsidRPr="00723A7C">
        <w:rPr>
          <w:rFonts w:ascii="Avenir Next LT Pro" w:hAnsi="Avenir Next LT Pro" w:cstheme="minorBidi"/>
        </w:rPr>
        <w:t xml:space="preserve"> </w:t>
      </w:r>
      <w:proofErr w:type="gramStart"/>
      <w:r w:rsidRPr="00723A7C">
        <w:rPr>
          <w:rFonts w:ascii="Avenir Next LT Pro" w:hAnsi="Avenir Next LT Pro" w:cstheme="minorBidi"/>
          <w:sz w:val="24"/>
          <w:szCs w:val="24"/>
        </w:rPr>
        <w:t>So</w:t>
      </w:r>
      <w:proofErr w:type="gramEnd"/>
      <w:r w:rsidRPr="00723A7C">
        <w:rPr>
          <w:rFonts w:ascii="Avenir Next LT Pro" w:hAnsi="Avenir Next LT Pro" w:cstheme="minorBidi"/>
          <w:sz w:val="24"/>
          <w:szCs w:val="24"/>
        </w:rPr>
        <w:t xml:space="preserve"> the one rule we should uphold is that discussion is great and passion is too, but if the heat gets too hot while we are talking and goes in the direction of blustering name calling or similar --well…we will have to stop that discussion.</w:t>
      </w:r>
      <w:r w:rsidRPr="00723A7C">
        <w:rPr>
          <w:rFonts w:ascii="Arial" w:hAnsi="Arial" w:cs="Arial"/>
        </w:rPr>
        <w:t> </w:t>
      </w:r>
      <w:r w:rsidRPr="00723A7C">
        <w:rPr>
          <w:rFonts w:ascii="Avenir Next LT Pro" w:hAnsi="Avenir Next LT Pro" w:cstheme="minorBidi"/>
        </w:rPr>
        <w:t>  </w:t>
      </w:r>
    </w:p>
    <w:p w14:paraId="0993A596" w14:textId="77777777" w:rsidR="000530E8" w:rsidRPr="00723A7C" w:rsidRDefault="000530E8" w:rsidP="000530E8">
      <w:pPr>
        <w:pStyle w:val="paragraph"/>
        <w:spacing w:before="0" w:beforeAutospacing="0" w:after="240" w:afterAutospacing="0"/>
        <w:ind w:left="1620"/>
        <w:textAlignment w:val="baseline"/>
        <w:rPr>
          <w:rFonts w:ascii="Avenir Next LT Pro" w:hAnsi="Avenir Next LT Pro" w:cstheme="minorBidi"/>
        </w:rPr>
      </w:pPr>
      <w:r w:rsidRPr="00723A7C">
        <w:rPr>
          <w:rFonts w:ascii="Avenir Next LT Pro" w:hAnsi="Avenir Next LT Pro" w:cstheme="minorBidi"/>
          <w:sz w:val="24"/>
          <w:szCs w:val="24"/>
        </w:rPr>
        <w:t>o</w:t>
      </w:r>
      <w:r w:rsidRPr="00723A7C">
        <w:rPr>
          <w:rFonts w:ascii="Arial" w:hAnsi="Arial" w:cs="Arial"/>
          <w:sz w:val="24"/>
          <w:szCs w:val="24"/>
        </w:rPr>
        <w:t>  </w:t>
      </w:r>
      <w:r w:rsidRPr="00723A7C">
        <w:rPr>
          <w:rFonts w:ascii="Avenir Next LT Pro" w:hAnsi="Avenir Next LT Pro" w:cstheme="minorBidi"/>
          <w:sz w:val="24"/>
          <w:szCs w:val="24"/>
        </w:rPr>
        <w:t xml:space="preserve"> </w:t>
      </w:r>
      <w:r w:rsidRPr="00723A7C">
        <w:rPr>
          <w:rFonts w:ascii="Avenir Next LT Pro" w:hAnsi="Avenir Next LT Pro" w:cstheme="minorBidi"/>
        </w:rPr>
        <w:t xml:space="preserve">Also </w:t>
      </w:r>
      <w:r w:rsidRPr="00723A7C">
        <w:rPr>
          <w:rFonts w:ascii="Avenir Next LT Pro" w:hAnsi="Avenir Next LT Pro" w:cstheme="minorBidi"/>
          <w:sz w:val="24"/>
          <w:szCs w:val="24"/>
        </w:rPr>
        <w:t xml:space="preserve">along the lines of respectfulness…If you provide a topic but cannot </w:t>
      </w:r>
      <w:proofErr w:type="gramStart"/>
      <w:r w:rsidRPr="00723A7C">
        <w:rPr>
          <w:rFonts w:ascii="Avenir Next LT Pro" w:hAnsi="Avenir Next LT Pro" w:cstheme="minorBidi"/>
          <w:sz w:val="24"/>
          <w:szCs w:val="24"/>
        </w:rPr>
        <w:t>attend</w:t>
      </w:r>
      <w:proofErr w:type="gramEnd"/>
      <w:r w:rsidRPr="00723A7C">
        <w:rPr>
          <w:rFonts w:ascii="Avenir Next LT Pro" w:hAnsi="Avenir Next LT Pro" w:cstheme="minorBidi"/>
          <w:sz w:val="24"/>
          <w:szCs w:val="24"/>
        </w:rPr>
        <w:t xml:space="preserve"> we will hold off on discussing until you are there.</w:t>
      </w:r>
      <w:r w:rsidRPr="00723A7C">
        <w:rPr>
          <w:rFonts w:ascii="Avenir Next LT Pro" w:hAnsi="Avenir Next LT Pro" w:cstheme="minorBidi"/>
        </w:rPr>
        <w:t> </w:t>
      </w:r>
    </w:p>
    <w:sectPr w:rsidR="000530E8" w:rsidRPr="00723A7C" w:rsidSect="00BC6D6B">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5752F" w14:textId="77777777" w:rsidR="003C3821" w:rsidRDefault="003C3821" w:rsidP="00464FAB">
      <w:pPr>
        <w:spacing w:after="0" w:line="240" w:lineRule="auto"/>
      </w:pPr>
      <w:r>
        <w:separator/>
      </w:r>
    </w:p>
  </w:endnote>
  <w:endnote w:type="continuationSeparator" w:id="0">
    <w:p w14:paraId="4796C872" w14:textId="77777777" w:rsidR="003C3821" w:rsidRDefault="003C3821" w:rsidP="00464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7A48F" w14:textId="77777777" w:rsidR="003C3821" w:rsidRDefault="003C3821" w:rsidP="00464FAB">
      <w:pPr>
        <w:spacing w:after="0" w:line="240" w:lineRule="auto"/>
      </w:pPr>
      <w:r>
        <w:separator/>
      </w:r>
    </w:p>
  </w:footnote>
  <w:footnote w:type="continuationSeparator" w:id="0">
    <w:p w14:paraId="1962B891" w14:textId="77777777" w:rsidR="003C3821" w:rsidRDefault="003C3821" w:rsidP="00464F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1E72"/>
    <w:multiLevelType w:val="hybridMultilevel"/>
    <w:tmpl w:val="27A6539C"/>
    <w:lvl w:ilvl="0" w:tplc="B8DA38B0">
      <w:start w:val="1"/>
      <w:numFmt w:val="decimal"/>
      <w:lvlText w:val="%1."/>
      <w:lvlJc w:val="left"/>
      <w:pPr>
        <w:ind w:left="720" w:hanging="360"/>
      </w:pPr>
      <w:rPr>
        <w:rFonts w:eastAsiaTheme="minorHAnsi"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1E212C"/>
    <w:multiLevelType w:val="hybridMultilevel"/>
    <w:tmpl w:val="7688D76C"/>
    <w:lvl w:ilvl="0" w:tplc="B8DA38B0">
      <w:start w:val="1"/>
      <w:numFmt w:val="decimal"/>
      <w:lvlText w:val="%1."/>
      <w:lvlJc w:val="left"/>
      <w:pPr>
        <w:ind w:left="720" w:hanging="360"/>
      </w:pPr>
      <w:rPr>
        <w:rFonts w:eastAsiaTheme="minorHAnsi"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3468990">
    <w:abstractNumId w:val="0"/>
  </w:num>
  <w:num w:numId="2" w16cid:durableId="1591308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EA8"/>
    <w:rsid w:val="0000566C"/>
    <w:rsid w:val="0001273E"/>
    <w:rsid w:val="00013807"/>
    <w:rsid w:val="000151CC"/>
    <w:rsid w:val="00024B54"/>
    <w:rsid w:val="00026840"/>
    <w:rsid w:val="00030573"/>
    <w:rsid w:val="00040696"/>
    <w:rsid w:val="00047225"/>
    <w:rsid w:val="000530E8"/>
    <w:rsid w:val="0007152A"/>
    <w:rsid w:val="00072425"/>
    <w:rsid w:val="00084824"/>
    <w:rsid w:val="000B2C81"/>
    <w:rsid w:val="000B3B1E"/>
    <w:rsid w:val="000C0271"/>
    <w:rsid w:val="000E1C66"/>
    <w:rsid w:val="00100157"/>
    <w:rsid w:val="001047C7"/>
    <w:rsid w:val="001428A9"/>
    <w:rsid w:val="00142C01"/>
    <w:rsid w:val="001662A8"/>
    <w:rsid w:val="00176805"/>
    <w:rsid w:val="001A23DC"/>
    <w:rsid w:val="001B0739"/>
    <w:rsid w:val="001B123A"/>
    <w:rsid w:val="001B469A"/>
    <w:rsid w:val="001D433C"/>
    <w:rsid w:val="002067E3"/>
    <w:rsid w:val="0021682E"/>
    <w:rsid w:val="0023541E"/>
    <w:rsid w:val="00241BE9"/>
    <w:rsid w:val="00257B4A"/>
    <w:rsid w:val="00260D46"/>
    <w:rsid w:val="00283D32"/>
    <w:rsid w:val="0029393C"/>
    <w:rsid w:val="0029723B"/>
    <w:rsid w:val="002A7951"/>
    <w:rsid w:val="002E0357"/>
    <w:rsid w:val="002E58C8"/>
    <w:rsid w:val="002E5CFB"/>
    <w:rsid w:val="002F555C"/>
    <w:rsid w:val="00315246"/>
    <w:rsid w:val="0037403E"/>
    <w:rsid w:val="0039317D"/>
    <w:rsid w:val="003A1ED3"/>
    <w:rsid w:val="003A584D"/>
    <w:rsid w:val="003B2E9B"/>
    <w:rsid w:val="003C3821"/>
    <w:rsid w:val="003D1F77"/>
    <w:rsid w:val="003F0D77"/>
    <w:rsid w:val="003F5A38"/>
    <w:rsid w:val="003F70EE"/>
    <w:rsid w:val="0040295A"/>
    <w:rsid w:val="004228EA"/>
    <w:rsid w:val="00434EA8"/>
    <w:rsid w:val="00440A2F"/>
    <w:rsid w:val="00445096"/>
    <w:rsid w:val="00464FAB"/>
    <w:rsid w:val="004B5145"/>
    <w:rsid w:val="004D1B5A"/>
    <w:rsid w:val="004E6196"/>
    <w:rsid w:val="00501C1C"/>
    <w:rsid w:val="005069E3"/>
    <w:rsid w:val="00510712"/>
    <w:rsid w:val="00514E10"/>
    <w:rsid w:val="00515D69"/>
    <w:rsid w:val="00524105"/>
    <w:rsid w:val="00557C8A"/>
    <w:rsid w:val="00591822"/>
    <w:rsid w:val="00596B79"/>
    <w:rsid w:val="005A491E"/>
    <w:rsid w:val="005B5064"/>
    <w:rsid w:val="005B7458"/>
    <w:rsid w:val="005C28EE"/>
    <w:rsid w:val="005D52B5"/>
    <w:rsid w:val="005F5114"/>
    <w:rsid w:val="005F6526"/>
    <w:rsid w:val="00600659"/>
    <w:rsid w:val="00601063"/>
    <w:rsid w:val="00633D71"/>
    <w:rsid w:val="00635E16"/>
    <w:rsid w:val="006616A5"/>
    <w:rsid w:val="00662591"/>
    <w:rsid w:val="00665518"/>
    <w:rsid w:val="0068746E"/>
    <w:rsid w:val="006B4474"/>
    <w:rsid w:val="006C5C58"/>
    <w:rsid w:val="006E79BE"/>
    <w:rsid w:val="006F524C"/>
    <w:rsid w:val="007029E0"/>
    <w:rsid w:val="00704CEC"/>
    <w:rsid w:val="00705107"/>
    <w:rsid w:val="0071670A"/>
    <w:rsid w:val="007179D5"/>
    <w:rsid w:val="00730B91"/>
    <w:rsid w:val="007416FA"/>
    <w:rsid w:val="00744F43"/>
    <w:rsid w:val="00751CA6"/>
    <w:rsid w:val="0075405B"/>
    <w:rsid w:val="007711D6"/>
    <w:rsid w:val="0077661F"/>
    <w:rsid w:val="0078333A"/>
    <w:rsid w:val="007B0C9C"/>
    <w:rsid w:val="007B0D8B"/>
    <w:rsid w:val="007D18ED"/>
    <w:rsid w:val="007E600E"/>
    <w:rsid w:val="007E698F"/>
    <w:rsid w:val="007F6D94"/>
    <w:rsid w:val="00802B98"/>
    <w:rsid w:val="0082273A"/>
    <w:rsid w:val="00862000"/>
    <w:rsid w:val="00870096"/>
    <w:rsid w:val="008737EC"/>
    <w:rsid w:val="00874516"/>
    <w:rsid w:val="0087636F"/>
    <w:rsid w:val="00876DFF"/>
    <w:rsid w:val="00885762"/>
    <w:rsid w:val="00891F86"/>
    <w:rsid w:val="008935B5"/>
    <w:rsid w:val="00896507"/>
    <w:rsid w:val="0089684A"/>
    <w:rsid w:val="008F123A"/>
    <w:rsid w:val="00905E37"/>
    <w:rsid w:val="00925B45"/>
    <w:rsid w:val="00926E5E"/>
    <w:rsid w:val="009324A1"/>
    <w:rsid w:val="0095357B"/>
    <w:rsid w:val="00953F2F"/>
    <w:rsid w:val="009625A2"/>
    <w:rsid w:val="0096323D"/>
    <w:rsid w:val="009677B2"/>
    <w:rsid w:val="0098488E"/>
    <w:rsid w:val="0099158B"/>
    <w:rsid w:val="009A583F"/>
    <w:rsid w:val="009A7167"/>
    <w:rsid w:val="009C501D"/>
    <w:rsid w:val="009E2D90"/>
    <w:rsid w:val="009E344E"/>
    <w:rsid w:val="009E5441"/>
    <w:rsid w:val="00A01174"/>
    <w:rsid w:val="00A046EE"/>
    <w:rsid w:val="00A10866"/>
    <w:rsid w:val="00A14899"/>
    <w:rsid w:val="00A21984"/>
    <w:rsid w:val="00A356F2"/>
    <w:rsid w:val="00A56BE7"/>
    <w:rsid w:val="00A6558C"/>
    <w:rsid w:val="00B01D5C"/>
    <w:rsid w:val="00B05E85"/>
    <w:rsid w:val="00B35531"/>
    <w:rsid w:val="00B51A50"/>
    <w:rsid w:val="00B56A64"/>
    <w:rsid w:val="00B74A8C"/>
    <w:rsid w:val="00B941D8"/>
    <w:rsid w:val="00B958DA"/>
    <w:rsid w:val="00BB0164"/>
    <w:rsid w:val="00BB0E46"/>
    <w:rsid w:val="00BB474C"/>
    <w:rsid w:val="00BC6D6B"/>
    <w:rsid w:val="00BD6B4D"/>
    <w:rsid w:val="00BD7621"/>
    <w:rsid w:val="00C038E9"/>
    <w:rsid w:val="00C03F47"/>
    <w:rsid w:val="00C06C3C"/>
    <w:rsid w:val="00C1589E"/>
    <w:rsid w:val="00C309ED"/>
    <w:rsid w:val="00C31665"/>
    <w:rsid w:val="00C32426"/>
    <w:rsid w:val="00C43F5E"/>
    <w:rsid w:val="00C51784"/>
    <w:rsid w:val="00C6155B"/>
    <w:rsid w:val="00C64302"/>
    <w:rsid w:val="00C77EB9"/>
    <w:rsid w:val="00C83E23"/>
    <w:rsid w:val="00C96F42"/>
    <w:rsid w:val="00CB4B76"/>
    <w:rsid w:val="00CC1B9E"/>
    <w:rsid w:val="00CE0B4C"/>
    <w:rsid w:val="00CE5DDC"/>
    <w:rsid w:val="00D25DF8"/>
    <w:rsid w:val="00D37297"/>
    <w:rsid w:val="00D66CCD"/>
    <w:rsid w:val="00D74639"/>
    <w:rsid w:val="00D83AD2"/>
    <w:rsid w:val="00D96E26"/>
    <w:rsid w:val="00DE37A2"/>
    <w:rsid w:val="00DE3DDF"/>
    <w:rsid w:val="00E10590"/>
    <w:rsid w:val="00E32816"/>
    <w:rsid w:val="00E52B2C"/>
    <w:rsid w:val="00E97C09"/>
    <w:rsid w:val="00EA1DF8"/>
    <w:rsid w:val="00EB1F02"/>
    <w:rsid w:val="00EB1F79"/>
    <w:rsid w:val="00EC048D"/>
    <w:rsid w:val="00ED5777"/>
    <w:rsid w:val="00EE5BD7"/>
    <w:rsid w:val="00EF2584"/>
    <w:rsid w:val="00EF441E"/>
    <w:rsid w:val="00F0690A"/>
    <w:rsid w:val="00F1010B"/>
    <w:rsid w:val="00F43165"/>
    <w:rsid w:val="00F526A6"/>
    <w:rsid w:val="00F710C8"/>
    <w:rsid w:val="00F82596"/>
    <w:rsid w:val="00F96A77"/>
    <w:rsid w:val="00FC055D"/>
    <w:rsid w:val="00FD1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3E65B"/>
  <w15:chartTrackingRefBased/>
  <w15:docId w15:val="{AE5563A6-FF38-4C0F-9DE3-D695A588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6C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28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A1D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4EA8"/>
    <w:rPr>
      <w:color w:val="0000FF"/>
      <w:u w:val="single"/>
    </w:rPr>
  </w:style>
  <w:style w:type="character" w:styleId="UnresolvedMention">
    <w:name w:val="Unresolved Mention"/>
    <w:basedOn w:val="DefaultParagraphFont"/>
    <w:uiPriority w:val="99"/>
    <w:semiHidden/>
    <w:unhideWhenUsed/>
    <w:rsid w:val="001A23DC"/>
    <w:rPr>
      <w:color w:val="605E5C"/>
      <w:shd w:val="clear" w:color="auto" w:fill="E1DFDD"/>
    </w:rPr>
  </w:style>
  <w:style w:type="character" w:styleId="FollowedHyperlink">
    <w:name w:val="FollowedHyperlink"/>
    <w:basedOn w:val="DefaultParagraphFont"/>
    <w:uiPriority w:val="99"/>
    <w:semiHidden/>
    <w:unhideWhenUsed/>
    <w:rsid w:val="0039317D"/>
    <w:rPr>
      <w:color w:val="954F72" w:themeColor="followedHyperlink"/>
      <w:u w:val="single"/>
    </w:rPr>
  </w:style>
  <w:style w:type="paragraph" w:customStyle="1" w:styleId="dcr-iyhl1z">
    <w:name w:val="dcr-iyhl1z"/>
    <w:basedOn w:val="Normal"/>
    <w:rsid w:val="002972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D66CC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D66CCD"/>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D83AD2"/>
    <w:rPr>
      <w:i/>
      <w:iCs/>
    </w:rPr>
  </w:style>
  <w:style w:type="character" w:customStyle="1" w:styleId="anchor-text">
    <w:name w:val="anchor-text"/>
    <w:basedOn w:val="DefaultParagraphFont"/>
    <w:rsid w:val="0075405B"/>
  </w:style>
  <w:style w:type="character" w:customStyle="1" w:styleId="mjxassistivemathml">
    <w:name w:val="mjx_assistive_mathml"/>
    <w:basedOn w:val="DefaultParagraphFont"/>
    <w:rsid w:val="0075405B"/>
  </w:style>
  <w:style w:type="character" w:styleId="Strong">
    <w:name w:val="Strong"/>
    <w:basedOn w:val="DefaultParagraphFont"/>
    <w:uiPriority w:val="22"/>
    <w:qFormat/>
    <w:rsid w:val="00A14899"/>
    <w:rPr>
      <w:b/>
      <w:bCs/>
    </w:rPr>
  </w:style>
  <w:style w:type="paragraph" w:styleId="IntenseQuote">
    <w:name w:val="Intense Quote"/>
    <w:basedOn w:val="Normal"/>
    <w:next w:val="Normal"/>
    <w:link w:val="IntenseQuoteChar"/>
    <w:uiPriority w:val="30"/>
    <w:qFormat/>
    <w:rsid w:val="00BB016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B0164"/>
    <w:rPr>
      <w:i/>
      <w:iCs/>
      <w:color w:val="4472C4" w:themeColor="accent1"/>
    </w:rPr>
  </w:style>
  <w:style w:type="paragraph" w:styleId="NoSpacing">
    <w:name w:val="No Spacing"/>
    <w:link w:val="NoSpacingChar"/>
    <w:uiPriority w:val="1"/>
    <w:qFormat/>
    <w:rsid w:val="00A56BE7"/>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A56BE7"/>
    <w:rPr>
      <w:rFonts w:eastAsiaTheme="minorEastAsia"/>
      <w:kern w:val="0"/>
      <w14:ligatures w14:val="none"/>
    </w:rPr>
  </w:style>
  <w:style w:type="paragraph" w:styleId="TOCHeading">
    <w:name w:val="TOC Heading"/>
    <w:basedOn w:val="Heading1"/>
    <w:next w:val="Normal"/>
    <w:uiPriority w:val="39"/>
    <w:unhideWhenUsed/>
    <w:qFormat/>
    <w:rsid w:val="00F82596"/>
    <w:pPr>
      <w:outlineLvl w:val="9"/>
    </w:pPr>
    <w:rPr>
      <w:kern w:val="0"/>
      <w14:ligatures w14:val="none"/>
    </w:rPr>
  </w:style>
  <w:style w:type="paragraph" w:styleId="TOC1">
    <w:name w:val="toc 1"/>
    <w:basedOn w:val="Normal"/>
    <w:next w:val="Normal"/>
    <w:autoRedefine/>
    <w:uiPriority w:val="39"/>
    <w:unhideWhenUsed/>
    <w:rsid w:val="001047C7"/>
    <w:pPr>
      <w:tabs>
        <w:tab w:val="right" w:leader="dot" w:pos="9350"/>
      </w:tabs>
      <w:spacing w:after="100"/>
    </w:pPr>
    <w:rPr>
      <w:noProof/>
      <w:color w:val="2F5496" w:themeColor="accent1" w:themeShade="BF"/>
    </w:rPr>
  </w:style>
  <w:style w:type="paragraph" w:customStyle="1" w:styleId="paragraph">
    <w:name w:val="paragraph"/>
    <w:basedOn w:val="Normal"/>
    <w:rsid w:val="000530E8"/>
    <w:pPr>
      <w:spacing w:before="100" w:beforeAutospacing="1" w:after="100" w:afterAutospacing="1" w:line="240" w:lineRule="auto"/>
    </w:pPr>
    <w:rPr>
      <w:rFonts w:ascii="Calibri" w:hAnsi="Calibri" w:cs="Calibri"/>
      <w:kern w:val="0"/>
      <w14:ligatures w14:val="none"/>
    </w:rPr>
  </w:style>
  <w:style w:type="character" w:customStyle="1" w:styleId="normaltextrun">
    <w:name w:val="normaltextrun"/>
    <w:basedOn w:val="DefaultParagraphFont"/>
    <w:rsid w:val="000530E8"/>
  </w:style>
  <w:style w:type="character" w:customStyle="1" w:styleId="eop">
    <w:name w:val="eop"/>
    <w:basedOn w:val="DefaultParagraphFont"/>
    <w:rsid w:val="000530E8"/>
  </w:style>
  <w:style w:type="character" w:customStyle="1" w:styleId="Heading2Char">
    <w:name w:val="Heading 2 Char"/>
    <w:basedOn w:val="DefaultParagraphFont"/>
    <w:link w:val="Heading2"/>
    <w:uiPriority w:val="9"/>
    <w:rsid w:val="001428A9"/>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1428A9"/>
    <w:pPr>
      <w:spacing w:after="100"/>
      <w:ind w:left="220"/>
    </w:pPr>
  </w:style>
  <w:style w:type="character" w:customStyle="1" w:styleId="Heading3Char">
    <w:name w:val="Heading 3 Char"/>
    <w:basedOn w:val="DefaultParagraphFont"/>
    <w:link w:val="Heading3"/>
    <w:uiPriority w:val="9"/>
    <w:rsid w:val="00EA1DF8"/>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5B5064"/>
    <w:pPr>
      <w:spacing w:after="100"/>
      <w:ind w:left="440"/>
    </w:pPr>
  </w:style>
  <w:style w:type="paragraph" w:styleId="Header">
    <w:name w:val="header"/>
    <w:basedOn w:val="Normal"/>
    <w:link w:val="HeaderChar"/>
    <w:uiPriority w:val="99"/>
    <w:unhideWhenUsed/>
    <w:rsid w:val="00464F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FAB"/>
  </w:style>
  <w:style w:type="paragraph" w:styleId="Footer">
    <w:name w:val="footer"/>
    <w:basedOn w:val="Normal"/>
    <w:link w:val="FooterChar"/>
    <w:uiPriority w:val="99"/>
    <w:unhideWhenUsed/>
    <w:rsid w:val="00464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FAB"/>
  </w:style>
  <w:style w:type="paragraph" w:styleId="Title">
    <w:name w:val="Title"/>
    <w:basedOn w:val="Normal"/>
    <w:next w:val="Normal"/>
    <w:link w:val="TitleChar"/>
    <w:uiPriority w:val="10"/>
    <w:qFormat/>
    <w:rsid w:val="00464F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FA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514">
      <w:bodyDiv w:val="1"/>
      <w:marLeft w:val="0"/>
      <w:marRight w:val="0"/>
      <w:marTop w:val="0"/>
      <w:marBottom w:val="0"/>
      <w:divBdr>
        <w:top w:val="none" w:sz="0" w:space="0" w:color="auto"/>
        <w:left w:val="none" w:sz="0" w:space="0" w:color="auto"/>
        <w:bottom w:val="none" w:sz="0" w:space="0" w:color="auto"/>
        <w:right w:val="none" w:sz="0" w:space="0" w:color="auto"/>
      </w:divBdr>
    </w:div>
    <w:div w:id="221451808">
      <w:bodyDiv w:val="1"/>
      <w:marLeft w:val="0"/>
      <w:marRight w:val="0"/>
      <w:marTop w:val="0"/>
      <w:marBottom w:val="0"/>
      <w:divBdr>
        <w:top w:val="none" w:sz="0" w:space="0" w:color="auto"/>
        <w:left w:val="none" w:sz="0" w:space="0" w:color="auto"/>
        <w:bottom w:val="none" w:sz="0" w:space="0" w:color="auto"/>
        <w:right w:val="none" w:sz="0" w:space="0" w:color="auto"/>
      </w:divBdr>
      <w:divsChild>
        <w:div w:id="1015496899">
          <w:marLeft w:val="0"/>
          <w:marRight w:val="0"/>
          <w:marTop w:val="0"/>
          <w:marBottom w:val="120"/>
          <w:divBdr>
            <w:top w:val="none" w:sz="0" w:space="0" w:color="auto"/>
            <w:left w:val="none" w:sz="0" w:space="0" w:color="auto"/>
            <w:bottom w:val="none" w:sz="0" w:space="0" w:color="auto"/>
            <w:right w:val="none" w:sz="0" w:space="0" w:color="auto"/>
          </w:divBdr>
          <w:divsChild>
            <w:div w:id="3657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559183">
      <w:bodyDiv w:val="1"/>
      <w:marLeft w:val="0"/>
      <w:marRight w:val="0"/>
      <w:marTop w:val="0"/>
      <w:marBottom w:val="0"/>
      <w:divBdr>
        <w:top w:val="none" w:sz="0" w:space="0" w:color="auto"/>
        <w:left w:val="none" w:sz="0" w:space="0" w:color="auto"/>
        <w:bottom w:val="none" w:sz="0" w:space="0" w:color="auto"/>
        <w:right w:val="none" w:sz="0" w:space="0" w:color="auto"/>
      </w:divBdr>
    </w:div>
    <w:div w:id="441919855">
      <w:bodyDiv w:val="1"/>
      <w:marLeft w:val="0"/>
      <w:marRight w:val="0"/>
      <w:marTop w:val="0"/>
      <w:marBottom w:val="0"/>
      <w:divBdr>
        <w:top w:val="none" w:sz="0" w:space="0" w:color="auto"/>
        <w:left w:val="none" w:sz="0" w:space="0" w:color="auto"/>
        <w:bottom w:val="none" w:sz="0" w:space="0" w:color="auto"/>
        <w:right w:val="none" w:sz="0" w:space="0" w:color="auto"/>
      </w:divBdr>
    </w:div>
    <w:div w:id="451291960">
      <w:bodyDiv w:val="1"/>
      <w:marLeft w:val="0"/>
      <w:marRight w:val="0"/>
      <w:marTop w:val="0"/>
      <w:marBottom w:val="0"/>
      <w:divBdr>
        <w:top w:val="none" w:sz="0" w:space="0" w:color="auto"/>
        <w:left w:val="none" w:sz="0" w:space="0" w:color="auto"/>
        <w:bottom w:val="none" w:sz="0" w:space="0" w:color="auto"/>
        <w:right w:val="none" w:sz="0" w:space="0" w:color="auto"/>
      </w:divBdr>
    </w:div>
    <w:div w:id="631134651">
      <w:bodyDiv w:val="1"/>
      <w:marLeft w:val="0"/>
      <w:marRight w:val="0"/>
      <w:marTop w:val="0"/>
      <w:marBottom w:val="0"/>
      <w:divBdr>
        <w:top w:val="none" w:sz="0" w:space="0" w:color="auto"/>
        <w:left w:val="none" w:sz="0" w:space="0" w:color="auto"/>
        <w:bottom w:val="none" w:sz="0" w:space="0" w:color="auto"/>
        <w:right w:val="none" w:sz="0" w:space="0" w:color="auto"/>
      </w:divBdr>
    </w:div>
    <w:div w:id="701903325">
      <w:bodyDiv w:val="1"/>
      <w:marLeft w:val="0"/>
      <w:marRight w:val="0"/>
      <w:marTop w:val="0"/>
      <w:marBottom w:val="0"/>
      <w:divBdr>
        <w:top w:val="none" w:sz="0" w:space="0" w:color="auto"/>
        <w:left w:val="none" w:sz="0" w:space="0" w:color="auto"/>
        <w:bottom w:val="none" w:sz="0" w:space="0" w:color="auto"/>
        <w:right w:val="none" w:sz="0" w:space="0" w:color="auto"/>
      </w:divBdr>
    </w:div>
    <w:div w:id="899251347">
      <w:bodyDiv w:val="1"/>
      <w:marLeft w:val="0"/>
      <w:marRight w:val="0"/>
      <w:marTop w:val="0"/>
      <w:marBottom w:val="0"/>
      <w:divBdr>
        <w:top w:val="none" w:sz="0" w:space="0" w:color="auto"/>
        <w:left w:val="none" w:sz="0" w:space="0" w:color="auto"/>
        <w:bottom w:val="none" w:sz="0" w:space="0" w:color="auto"/>
        <w:right w:val="none" w:sz="0" w:space="0" w:color="auto"/>
      </w:divBdr>
    </w:div>
    <w:div w:id="1012490915">
      <w:bodyDiv w:val="1"/>
      <w:marLeft w:val="0"/>
      <w:marRight w:val="0"/>
      <w:marTop w:val="0"/>
      <w:marBottom w:val="0"/>
      <w:divBdr>
        <w:top w:val="none" w:sz="0" w:space="0" w:color="auto"/>
        <w:left w:val="none" w:sz="0" w:space="0" w:color="auto"/>
        <w:bottom w:val="none" w:sz="0" w:space="0" w:color="auto"/>
        <w:right w:val="none" w:sz="0" w:space="0" w:color="auto"/>
      </w:divBdr>
    </w:div>
    <w:div w:id="1039009256">
      <w:bodyDiv w:val="1"/>
      <w:marLeft w:val="0"/>
      <w:marRight w:val="0"/>
      <w:marTop w:val="0"/>
      <w:marBottom w:val="0"/>
      <w:divBdr>
        <w:top w:val="none" w:sz="0" w:space="0" w:color="auto"/>
        <w:left w:val="none" w:sz="0" w:space="0" w:color="auto"/>
        <w:bottom w:val="none" w:sz="0" w:space="0" w:color="auto"/>
        <w:right w:val="none" w:sz="0" w:space="0" w:color="auto"/>
      </w:divBdr>
    </w:div>
    <w:div w:id="1048334640">
      <w:bodyDiv w:val="1"/>
      <w:marLeft w:val="0"/>
      <w:marRight w:val="0"/>
      <w:marTop w:val="0"/>
      <w:marBottom w:val="0"/>
      <w:divBdr>
        <w:top w:val="none" w:sz="0" w:space="0" w:color="auto"/>
        <w:left w:val="none" w:sz="0" w:space="0" w:color="auto"/>
        <w:bottom w:val="none" w:sz="0" w:space="0" w:color="auto"/>
        <w:right w:val="none" w:sz="0" w:space="0" w:color="auto"/>
      </w:divBdr>
    </w:div>
    <w:div w:id="1098873370">
      <w:bodyDiv w:val="1"/>
      <w:marLeft w:val="0"/>
      <w:marRight w:val="0"/>
      <w:marTop w:val="0"/>
      <w:marBottom w:val="0"/>
      <w:divBdr>
        <w:top w:val="none" w:sz="0" w:space="0" w:color="auto"/>
        <w:left w:val="none" w:sz="0" w:space="0" w:color="auto"/>
        <w:bottom w:val="none" w:sz="0" w:space="0" w:color="auto"/>
        <w:right w:val="none" w:sz="0" w:space="0" w:color="auto"/>
      </w:divBdr>
    </w:div>
    <w:div w:id="1220896727">
      <w:bodyDiv w:val="1"/>
      <w:marLeft w:val="0"/>
      <w:marRight w:val="0"/>
      <w:marTop w:val="0"/>
      <w:marBottom w:val="0"/>
      <w:divBdr>
        <w:top w:val="none" w:sz="0" w:space="0" w:color="auto"/>
        <w:left w:val="none" w:sz="0" w:space="0" w:color="auto"/>
        <w:bottom w:val="none" w:sz="0" w:space="0" w:color="auto"/>
        <w:right w:val="none" w:sz="0" w:space="0" w:color="auto"/>
      </w:divBdr>
      <w:divsChild>
        <w:div w:id="745151996">
          <w:marLeft w:val="0"/>
          <w:marRight w:val="0"/>
          <w:marTop w:val="0"/>
          <w:marBottom w:val="0"/>
          <w:divBdr>
            <w:top w:val="none" w:sz="0" w:space="0" w:color="auto"/>
            <w:left w:val="none" w:sz="0" w:space="0" w:color="auto"/>
            <w:bottom w:val="none" w:sz="0" w:space="0" w:color="auto"/>
            <w:right w:val="none" w:sz="0" w:space="0" w:color="auto"/>
          </w:divBdr>
        </w:div>
      </w:divsChild>
    </w:div>
    <w:div w:id="1326974460">
      <w:bodyDiv w:val="1"/>
      <w:marLeft w:val="0"/>
      <w:marRight w:val="0"/>
      <w:marTop w:val="0"/>
      <w:marBottom w:val="0"/>
      <w:divBdr>
        <w:top w:val="none" w:sz="0" w:space="0" w:color="auto"/>
        <w:left w:val="none" w:sz="0" w:space="0" w:color="auto"/>
        <w:bottom w:val="none" w:sz="0" w:space="0" w:color="auto"/>
        <w:right w:val="none" w:sz="0" w:space="0" w:color="auto"/>
      </w:divBdr>
    </w:div>
    <w:div w:id="1344939758">
      <w:bodyDiv w:val="1"/>
      <w:marLeft w:val="0"/>
      <w:marRight w:val="0"/>
      <w:marTop w:val="0"/>
      <w:marBottom w:val="0"/>
      <w:divBdr>
        <w:top w:val="none" w:sz="0" w:space="0" w:color="auto"/>
        <w:left w:val="none" w:sz="0" w:space="0" w:color="auto"/>
        <w:bottom w:val="none" w:sz="0" w:space="0" w:color="auto"/>
        <w:right w:val="none" w:sz="0" w:space="0" w:color="auto"/>
      </w:divBdr>
    </w:div>
    <w:div w:id="1579754186">
      <w:bodyDiv w:val="1"/>
      <w:marLeft w:val="0"/>
      <w:marRight w:val="0"/>
      <w:marTop w:val="0"/>
      <w:marBottom w:val="0"/>
      <w:divBdr>
        <w:top w:val="none" w:sz="0" w:space="0" w:color="auto"/>
        <w:left w:val="none" w:sz="0" w:space="0" w:color="auto"/>
        <w:bottom w:val="none" w:sz="0" w:space="0" w:color="auto"/>
        <w:right w:val="none" w:sz="0" w:space="0" w:color="auto"/>
      </w:divBdr>
    </w:div>
    <w:div w:id="1645037733">
      <w:bodyDiv w:val="1"/>
      <w:marLeft w:val="0"/>
      <w:marRight w:val="0"/>
      <w:marTop w:val="0"/>
      <w:marBottom w:val="0"/>
      <w:divBdr>
        <w:top w:val="none" w:sz="0" w:space="0" w:color="auto"/>
        <w:left w:val="none" w:sz="0" w:space="0" w:color="auto"/>
        <w:bottom w:val="none" w:sz="0" w:space="0" w:color="auto"/>
        <w:right w:val="none" w:sz="0" w:space="0" w:color="auto"/>
      </w:divBdr>
    </w:div>
    <w:div w:id="1654481712">
      <w:bodyDiv w:val="1"/>
      <w:marLeft w:val="0"/>
      <w:marRight w:val="0"/>
      <w:marTop w:val="0"/>
      <w:marBottom w:val="0"/>
      <w:divBdr>
        <w:top w:val="none" w:sz="0" w:space="0" w:color="auto"/>
        <w:left w:val="none" w:sz="0" w:space="0" w:color="auto"/>
        <w:bottom w:val="none" w:sz="0" w:space="0" w:color="auto"/>
        <w:right w:val="none" w:sz="0" w:space="0" w:color="auto"/>
      </w:divBdr>
    </w:div>
    <w:div w:id="1723017185">
      <w:bodyDiv w:val="1"/>
      <w:marLeft w:val="0"/>
      <w:marRight w:val="0"/>
      <w:marTop w:val="0"/>
      <w:marBottom w:val="0"/>
      <w:divBdr>
        <w:top w:val="none" w:sz="0" w:space="0" w:color="auto"/>
        <w:left w:val="none" w:sz="0" w:space="0" w:color="auto"/>
        <w:bottom w:val="none" w:sz="0" w:space="0" w:color="auto"/>
        <w:right w:val="none" w:sz="0" w:space="0" w:color="auto"/>
      </w:divBdr>
    </w:div>
    <w:div w:id="1791244313">
      <w:bodyDiv w:val="1"/>
      <w:marLeft w:val="0"/>
      <w:marRight w:val="0"/>
      <w:marTop w:val="0"/>
      <w:marBottom w:val="0"/>
      <w:divBdr>
        <w:top w:val="none" w:sz="0" w:space="0" w:color="auto"/>
        <w:left w:val="none" w:sz="0" w:space="0" w:color="auto"/>
        <w:bottom w:val="none" w:sz="0" w:space="0" w:color="auto"/>
        <w:right w:val="none" w:sz="0" w:space="0" w:color="auto"/>
      </w:divBdr>
    </w:div>
    <w:div w:id="1795714266">
      <w:bodyDiv w:val="1"/>
      <w:marLeft w:val="0"/>
      <w:marRight w:val="0"/>
      <w:marTop w:val="0"/>
      <w:marBottom w:val="0"/>
      <w:divBdr>
        <w:top w:val="none" w:sz="0" w:space="0" w:color="auto"/>
        <w:left w:val="none" w:sz="0" w:space="0" w:color="auto"/>
        <w:bottom w:val="none" w:sz="0" w:space="0" w:color="auto"/>
        <w:right w:val="none" w:sz="0" w:space="0" w:color="auto"/>
      </w:divBdr>
    </w:div>
    <w:div w:id="1822653423">
      <w:bodyDiv w:val="1"/>
      <w:marLeft w:val="0"/>
      <w:marRight w:val="0"/>
      <w:marTop w:val="0"/>
      <w:marBottom w:val="0"/>
      <w:divBdr>
        <w:top w:val="none" w:sz="0" w:space="0" w:color="auto"/>
        <w:left w:val="none" w:sz="0" w:space="0" w:color="auto"/>
        <w:bottom w:val="none" w:sz="0" w:space="0" w:color="auto"/>
        <w:right w:val="none" w:sz="0" w:space="0" w:color="auto"/>
      </w:divBdr>
    </w:div>
    <w:div w:id="1867061105">
      <w:bodyDiv w:val="1"/>
      <w:marLeft w:val="0"/>
      <w:marRight w:val="0"/>
      <w:marTop w:val="0"/>
      <w:marBottom w:val="0"/>
      <w:divBdr>
        <w:top w:val="none" w:sz="0" w:space="0" w:color="auto"/>
        <w:left w:val="none" w:sz="0" w:space="0" w:color="auto"/>
        <w:bottom w:val="none" w:sz="0" w:space="0" w:color="auto"/>
        <w:right w:val="none" w:sz="0" w:space="0" w:color="auto"/>
      </w:divBdr>
    </w:div>
    <w:div w:id="1939020843">
      <w:bodyDiv w:val="1"/>
      <w:marLeft w:val="0"/>
      <w:marRight w:val="0"/>
      <w:marTop w:val="0"/>
      <w:marBottom w:val="0"/>
      <w:divBdr>
        <w:top w:val="none" w:sz="0" w:space="0" w:color="auto"/>
        <w:left w:val="none" w:sz="0" w:space="0" w:color="auto"/>
        <w:bottom w:val="none" w:sz="0" w:space="0" w:color="auto"/>
        <w:right w:val="none" w:sz="0" w:space="0" w:color="auto"/>
      </w:divBdr>
    </w:div>
    <w:div w:id="1958216087">
      <w:bodyDiv w:val="1"/>
      <w:marLeft w:val="0"/>
      <w:marRight w:val="0"/>
      <w:marTop w:val="0"/>
      <w:marBottom w:val="0"/>
      <w:divBdr>
        <w:top w:val="none" w:sz="0" w:space="0" w:color="auto"/>
        <w:left w:val="none" w:sz="0" w:space="0" w:color="auto"/>
        <w:bottom w:val="none" w:sz="0" w:space="0" w:color="auto"/>
        <w:right w:val="none" w:sz="0" w:space="0" w:color="auto"/>
      </w:divBdr>
    </w:div>
    <w:div w:id="199617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khanacademy.org/science/biology/photosynthesis-in-plants/photorespiration--c3-c4-cam-plants/a/c3-c4-cam-plants" TargetMode="External"/><Relationship Id="rId18" Type="http://schemas.openxmlformats.org/officeDocument/2006/relationships/hyperlink" Target="https://www.youtube.com/watch?v=IkQNMYQ8EqY"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na01.safelinks.protection.outlook.com/?url=https%3A%2F%2Fwww.youtube.com%2Fwatch%3Fv%3DbeROF-QJwoI&amp;data=05%7C02%7C%7Cf11f6d362e7d419ab9b008dcb5c7dd71%7C84df9e7fe9f640afb435aaaaaaaaaaaa%7C1%7C0%7C638585117225343884%7CUnknown%7CTWFpbGZsb3d8eyJWIjoiMC4wLjAwMDAiLCJQIjoiV2luMzIiLCJBTiI6Ik1haWwiLCJXVCI6Mn0%3D%7C0%7C%7C%7C&amp;sdata=F7r8r6ZaIrmgEhmpgH9N25GeNgACtlSq%2B4VTvVWCFeI%3D&amp;reserved=0" TargetMode="External"/><Relationship Id="rId17" Type="http://schemas.openxmlformats.org/officeDocument/2006/relationships/hyperlink" Target="https://www.sciencenews.org/article/mpox-global-health-emergency-again" TargetMode="External"/><Relationship Id="rId2" Type="http://schemas.openxmlformats.org/officeDocument/2006/relationships/customXml" Target="../customXml/item2.xml"/><Relationship Id="rId16" Type="http://schemas.openxmlformats.org/officeDocument/2006/relationships/hyperlink" Target="https://www.sciencenews.org/article/alzheimers-blood-tests-better-diagn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a01.safelinks.protection.outlook.com/?url=https%3A%2F%2Fwww.youtube.com%2Fwatch%3Fv%3Dipj8roHcWnU&amp;data=05%7C02%7C%7Cf11f6d362e7d419ab9b008dcb5c7dd71%7C84df9e7fe9f640afb435aaaaaaaaaaaa%7C1%7C0%7C638585117225330731%7CUnknown%7CTWFpbGZsb3d8eyJWIjoiMC4wLjAwMDAiLCJQIjoiV2luMzIiLCJBTiI6Ik1haWwiLCJXVCI6Mn0%3D%7C0%7C%7C%7C&amp;sdata=So7WFTKO1eb1B9NYxI99iQA%2FZx%2Fv%2F7yki8V8pvCsBF4%3D&amp;reserved=0" TargetMode="External"/><Relationship Id="rId5" Type="http://schemas.openxmlformats.org/officeDocument/2006/relationships/settings" Target="settings.xml"/><Relationship Id="rId15" Type="http://schemas.openxmlformats.org/officeDocument/2006/relationships/hyperlink" Target="https://na01.safelinks.protection.outlook.com/?url=https%3A%2F%2Fwww.youtube.com%2Fwatch%3Fv%3DsJs70b2fR3c&amp;data=05%7C02%7C%7Cf11f6d362e7d419ab9b008dcb5c7dd71%7C84df9e7fe9f640afb435aaaaaaaaaaaa%7C1%7C0%7C638585117225339549%7CUnknown%7CTWFpbGZsb3d8eyJWIjoiMC4wLjAwMDAiLCJQIjoiV2luMzIiLCJBTiI6Ik1haWwiLCJXVCI6Mn0%3D%7C0%7C%7C%7C&amp;sdata=SjfjvKTHYoDuG97a%2B%2Fk8uxkqA0%2Bpi9eT7ZtTLhorJdo%3D&amp;reserved=0" TargetMode="External"/><Relationship Id="rId10" Type="http://schemas.openxmlformats.org/officeDocument/2006/relationships/hyperlink" Target="https://na01.safelinks.protection.outlook.com/?url=https%3A%2F%2Fwww.youtube.com%2Fwatch%3Fv%3DbGc1Z-BxKXY&amp;data=05%7C02%7C%7Cf11f6d362e7d419ab9b008dcb5c7dd71%7C84df9e7fe9f640afb435aaaaaaaaaaaa%7C1%7C0%7C638585117225314213%7CUnknown%7CTWFpbGZsb3d8eyJWIjoiMC4wLjAwMDAiLCJQIjoiV2luMzIiLCJBTiI6Ik1haWwiLCJXVCI6Mn0%3D%7C0%7C%7C%7C&amp;sdata=Ye1EMKxORq50%2B4MiBEK04q%2FOK8Samqw5KYpp0mnIBoA%3D&amp;reserved=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na01.safelinks.protection.outlook.com/?url=https%3A%2F%2Fwww.youtube.com%2Fwatch%3Fv%3D5szvutMISsw&amp;data=05%7C02%7C%7Cf11f6d362e7d419ab9b008dcb5c7dd71%7C84df9e7fe9f640afb435aaaaaaaaaaaa%7C1%7C0%7C638585117225335200%7CUnknown%7CTWFpbGZsb3d8eyJWIjoiMC4wLjAwMDAiLCJQIjoiV2luMzIiLCJBTiI6Ik1haWwiLCJXVCI6Mn0%3D%7C0%7C%7C%7C&amp;sdata=Enuq3Bk9ZaWG3PeSdPsm0O7NfngyzVHaMJ8vBOcYHz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7A9A09-03C3-4E02-BE66-0A2BEDFDC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1212</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Stay Calm &amp; Science-  August 18, 2024</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Stay Calm &amp; Science-  August 18, 2024</dc:title>
  <dc:subject/>
  <dc:creator>SC      &amp;SO</dc:creator>
  <cp:keywords/>
  <dc:description/>
  <cp:lastModifiedBy>Irene Zajac</cp:lastModifiedBy>
  <cp:revision>5</cp:revision>
  <dcterms:created xsi:type="dcterms:W3CDTF">2024-08-15T13:24:00Z</dcterms:created>
  <dcterms:modified xsi:type="dcterms:W3CDTF">2024-08-18T16:07:00Z</dcterms:modified>
</cp:coreProperties>
</file>